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F1FCBF" w14:textId="66BBD775" w:rsidR="004100A5" w:rsidRPr="00754CE0" w:rsidRDefault="00F54E50" w:rsidP="00754CE0">
      <w:pPr>
        <w:pStyle w:val="Sinespaciado"/>
        <w:rPr>
          <w:rFonts w:ascii="Arial" w:hAnsi="Arial" w:cs="Arial"/>
          <w:sz w:val="24"/>
          <w:szCs w:val="24"/>
        </w:rPr>
      </w:pPr>
      <w:r>
        <w:rPr>
          <w:rFonts w:ascii="Arial" w:hAnsi="Arial" w:cs="Arial"/>
          <w:sz w:val="24"/>
          <w:szCs w:val="24"/>
        </w:rPr>
        <w:t>Bogotá, 20</w:t>
      </w:r>
      <w:r w:rsidR="004100A5" w:rsidRPr="00754CE0">
        <w:rPr>
          <w:rFonts w:ascii="Arial" w:hAnsi="Arial" w:cs="Arial"/>
          <w:sz w:val="24"/>
          <w:szCs w:val="24"/>
        </w:rPr>
        <w:t xml:space="preserve"> de </w:t>
      </w:r>
      <w:r w:rsidR="00754CE0" w:rsidRPr="00754CE0">
        <w:rPr>
          <w:rFonts w:ascii="Arial" w:hAnsi="Arial" w:cs="Arial"/>
          <w:sz w:val="24"/>
          <w:szCs w:val="24"/>
        </w:rPr>
        <w:t xml:space="preserve">abril </w:t>
      </w:r>
      <w:r w:rsidR="004100A5" w:rsidRPr="00754CE0">
        <w:rPr>
          <w:rFonts w:ascii="Arial" w:hAnsi="Arial" w:cs="Arial"/>
          <w:sz w:val="24"/>
          <w:szCs w:val="24"/>
        </w:rPr>
        <w:t>de 2020</w:t>
      </w:r>
    </w:p>
    <w:p w14:paraId="5E79DF89" w14:textId="77777777" w:rsidR="00754CE0" w:rsidRDefault="00754CE0" w:rsidP="00754CE0">
      <w:pPr>
        <w:pStyle w:val="Sinespaciado"/>
        <w:rPr>
          <w:rFonts w:ascii="Arial" w:hAnsi="Arial" w:cs="Arial"/>
          <w:sz w:val="24"/>
          <w:szCs w:val="24"/>
        </w:rPr>
      </w:pPr>
    </w:p>
    <w:p w14:paraId="048174CC" w14:textId="77777777" w:rsidR="00754CE0" w:rsidRPr="00754CE0" w:rsidRDefault="00754CE0" w:rsidP="00754CE0">
      <w:pPr>
        <w:pStyle w:val="Sinespaciado"/>
        <w:rPr>
          <w:rFonts w:ascii="Arial" w:hAnsi="Arial" w:cs="Arial"/>
          <w:sz w:val="24"/>
          <w:szCs w:val="24"/>
        </w:rPr>
      </w:pPr>
    </w:p>
    <w:p w14:paraId="756A75DF" w14:textId="77777777" w:rsidR="004100A5" w:rsidRPr="00754CE0" w:rsidRDefault="00754CE0" w:rsidP="00754CE0">
      <w:pPr>
        <w:pStyle w:val="Sinespaciado"/>
        <w:rPr>
          <w:rFonts w:ascii="Arial" w:hAnsi="Arial" w:cs="Arial"/>
          <w:sz w:val="24"/>
          <w:szCs w:val="24"/>
        </w:rPr>
      </w:pPr>
      <w:r w:rsidRPr="00754CE0">
        <w:rPr>
          <w:rFonts w:ascii="Arial" w:hAnsi="Arial" w:cs="Arial"/>
          <w:sz w:val="24"/>
          <w:szCs w:val="24"/>
        </w:rPr>
        <w:t>Señores:</w:t>
      </w:r>
    </w:p>
    <w:p w14:paraId="1038DBF5" w14:textId="77777777" w:rsidR="00754CE0" w:rsidRPr="00754CE0" w:rsidRDefault="000C4F83" w:rsidP="00754CE0">
      <w:pPr>
        <w:pStyle w:val="Sinespaciado"/>
        <w:rPr>
          <w:rFonts w:ascii="Arial" w:hAnsi="Arial" w:cs="Arial"/>
          <w:b/>
          <w:sz w:val="24"/>
          <w:szCs w:val="24"/>
        </w:rPr>
      </w:pPr>
      <w:r>
        <w:rPr>
          <w:rFonts w:ascii="Arial" w:hAnsi="Arial" w:cs="Arial"/>
          <w:b/>
          <w:sz w:val="24"/>
          <w:szCs w:val="24"/>
        </w:rPr>
        <w:t xml:space="preserve">Juez </w:t>
      </w:r>
      <w:r w:rsidR="008B6D9E">
        <w:rPr>
          <w:rFonts w:ascii="Arial" w:hAnsi="Arial" w:cs="Arial"/>
          <w:b/>
          <w:sz w:val="24"/>
          <w:szCs w:val="24"/>
        </w:rPr>
        <w:t>Civil</w:t>
      </w:r>
      <w:r>
        <w:rPr>
          <w:rFonts w:ascii="Arial" w:hAnsi="Arial" w:cs="Arial"/>
          <w:b/>
          <w:sz w:val="24"/>
          <w:szCs w:val="24"/>
        </w:rPr>
        <w:t xml:space="preserve"> del Circuito de Bogotá (Reparto)</w:t>
      </w:r>
    </w:p>
    <w:p w14:paraId="705B07DD" w14:textId="77777777" w:rsidR="00754CE0" w:rsidRPr="00754CE0" w:rsidRDefault="00754CE0" w:rsidP="00754CE0">
      <w:pPr>
        <w:pStyle w:val="Sinespaciado"/>
        <w:rPr>
          <w:rFonts w:ascii="Arial" w:hAnsi="Arial" w:cs="Arial"/>
          <w:sz w:val="24"/>
          <w:szCs w:val="24"/>
        </w:rPr>
      </w:pPr>
      <w:r>
        <w:rPr>
          <w:rFonts w:ascii="Arial" w:hAnsi="Arial" w:cs="Arial"/>
          <w:sz w:val="24"/>
          <w:szCs w:val="24"/>
        </w:rPr>
        <w:t>La ciudad</w:t>
      </w:r>
    </w:p>
    <w:p w14:paraId="6F499C86" w14:textId="77777777" w:rsidR="004100A5" w:rsidRPr="00754CE0" w:rsidRDefault="004100A5" w:rsidP="00754CE0">
      <w:pPr>
        <w:pStyle w:val="Sinespaciado"/>
        <w:rPr>
          <w:rFonts w:ascii="Arial" w:hAnsi="Arial" w:cs="Arial"/>
          <w:sz w:val="24"/>
          <w:szCs w:val="24"/>
        </w:rPr>
      </w:pPr>
    </w:p>
    <w:p w14:paraId="7606A89A" w14:textId="77777777" w:rsidR="004100A5" w:rsidRPr="00754CE0" w:rsidRDefault="004100A5" w:rsidP="00754CE0">
      <w:pPr>
        <w:pStyle w:val="Sinespaciado"/>
        <w:rPr>
          <w:rFonts w:ascii="Arial" w:hAnsi="Arial" w:cs="Arial"/>
          <w:sz w:val="24"/>
          <w:szCs w:val="24"/>
        </w:rPr>
      </w:pPr>
    </w:p>
    <w:p w14:paraId="787F19BF" w14:textId="77777777" w:rsidR="004100A5" w:rsidRPr="00754CE0" w:rsidRDefault="004100A5" w:rsidP="00754CE0">
      <w:pPr>
        <w:pStyle w:val="Sinespaciado"/>
        <w:rPr>
          <w:rFonts w:ascii="Arial" w:hAnsi="Arial" w:cs="Arial"/>
          <w:sz w:val="24"/>
          <w:szCs w:val="24"/>
        </w:rPr>
      </w:pPr>
      <w:r w:rsidRPr="00754CE0">
        <w:rPr>
          <w:rFonts w:ascii="Arial" w:hAnsi="Arial" w:cs="Arial"/>
          <w:b/>
          <w:sz w:val="24"/>
          <w:szCs w:val="24"/>
        </w:rPr>
        <w:t>Referencia:</w:t>
      </w:r>
      <w:r w:rsidRPr="00754CE0">
        <w:rPr>
          <w:rFonts w:ascii="Arial" w:hAnsi="Arial" w:cs="Arial"/>
          <w:sz w:val="24"/>
          <w:szCs w:val="24"/>
        </w:rPr>
        <w:t xml:space="preserve"> Acción de tutela</w:t>
      </w:r>
    </w:p>
    <w:p w14:paraId="3F0BB3B1" w14:textId="77777777" w:rsidR="00754CE0" w:rsidRDefault="00754CE0" w:rsidP="00754CE0">
      <w:pPr>
        <w:pStyle w:val="Sinespaciado"/>
        <w:rPr>
          <w:rFonts w:ascii="Arial" w:hAnsi="Arial" w:cs="Arial"/>
          <w:sz w:val="24"/>
          <w:szCs w:val="24"/>
        </w:rPr>
      </w:pPr>
    </w:p>
    <w:p w14:paraId="3EF95828" w14:textId="77777777" w:rsidR="00754CE0" w:rsidRDefault="004100A5" w:rsidP="00754CE0">
      <w:pPr>
        <w:pStyle w:val="Sinespaciado"/>
        <w:rPr>
          <w:rFonts w:ascii="Arial" w:hAnsi="Arial" w:cs="Arial"/>
          <w:sz w:val="24"/>
          <w:szCs w:val="24"/>
        </w:rPr>
      </w:pPr>
      <w:r w:rsidRPr="00754CE0">
        <w:rPr>
          <w:rFonts w:ascii="Arial" w:hAnsi="Arial" w:cs="Arial"/>
          <w:b/>
          <w:sz w:val="24"/>
          <w:szCs w:val="24"/>
        </w:rPr>
        <w:t>Accionante:</w:t>
      </w:r>
      <w:r w:rsidRPr="00754CE0">
        <w:rPr>
          <w:rFonts w:ascii="Arial" w:hAnsi="Arial" w:cs="Arial"/>
          <w:sz w:val="24"/>
          <w:szCs w:val="24"/>
        </w:rPr>
        <w:t xml:space="preserve"> Brayan Dennis Castañeda Díaz</w:t>
      </w:r>
      <w:r w:rsidR="006D0FD7" w:rsidRPr="00754CE0">
        <w:rPr>
          <w:rFonts w:ascii="Arial" w:hAnsi="Arial" w:cs="Arial"/>
          <w:sz w:val="24"/>
          <w:szCs w:val="24"/>
        </w:rPr>
        <w:t>.</w:t>
      </w:r>
    </w:p>
    <w:p w14:paraId="7EB7BB9D" w14:textId="77777777" w:rsidR="00754CE0" w:rsidRDefault="00754CE0" w:rsidP="00754CE0">
      <w:pPr>
        <w:pStyle w:val="Sinespaciado"/>
        <w:rPr>
          <w:rFonts w:ascii="Arial" w:hAnsi="Arial" w:cs="Arial"/>
          <w:sz w:val="24"/>
          <w:szCs w:val="24"/>
        </w:rPr>
      </w:pPr>
    </w:p>
    <w:p w14:paraId="69A56201" w14:textId="77777777" w:rsidR="00754CE0" w:rsidRDefault="006D0FD7" w:rsidP="00754CE0">
      <w:pPr>
        <w:pStyle w:val="Sinespaciado"/>
        <w:rPr>
          <w:rFonts w:ascii="Arial" w:hAnsi="Arial" w:cs="Arial"/>
          <w:sz w:val="24"/>
          <w:szCs w:val="24"/>
        </w:rPr>
      </w:pPr>
      <w:r w:rsidRPr="00754CE0">
        <w:rPr>
          <w:rFonts w:ascii="Arial" w:hAnsi="Arial" w:cs="Arial"/>
          <w:b/>
          <w:sz w:val="24"/>
          <w:szCs w:val="24"/>
        </w:rPr>
        <w:t>Accionada:</w:t>
      </w:r>
      <w:r w:rsidRPr="00754CE0">
        <w:rPr>
          <w:rFonts w:ascii="Arial" w:hAnsi="Arial" w:cs="Arial"/>
          <w:sz w:val="24"/>
          <w:szCs w:val="24"/>
        </w:rPr>
        <w:t xml:space="preserve"> </w:t>
      </w:r>
      <w:r w:rsidR="00754CE0">
        <w:rPr>
          <w:rFonts w:ascii="Arial" w:hAnsi="Arial" w:cs="Arial"/>
          <w:sz w:val="24"/>
          <w:szCs w:val="24"/>
        </w:rPr>
        <w:t xml:space="preserve">Ministerio de Defensa Nacional - </w:t>
      </w:r>
      <w:r w:rsidR="00754CE0" w:rsidRPr="00754CE0">
        <w:rPr>
          <w:rFonts w:ascii="Arial" w:hAnsi="Arial" w:cs="Arial"/>
          <w:sz w:val="24"/>
          <w:szCs w:val="24"/>
        </w:rPr>
        <w:t>Ejército</w:t>
      </w:r>
      <w:r w:rsidRPr="00754CE0">
        <w:rPr>
          <w:rFonts w:ascii="Arial" w:hAnsi="Arial" w:cs="Arial"/>
          <w:sz w:val="24"/>
          <w:szCs w:val="24"/>
        </w:rPr>
        <w:t xml:space="preserve"> Nacional, </w:t>
      </w:r>
      <w:r w:rsidR="00754CE0" w:rsidRPr="00754CE0">
        <w:rPr>
          <w:rFonts w:ascii="Arial" w:hAnsi="Arial" w:cs="Arial"/>
          <w:sz w:val="24"/>
          <w:szCs w:val="24"/>
        </w:rPr>
        <w:t xml:space="preserve">Decimotercera Zona </w:t>
      </w:r>
      <w:r w:rsidRPr="00754CE0">
        <w:rPr>
          <w:rFonts w:ascii="Arial" w:hAnsi="Arial" w:cs="Arial"/>
          <w:sz w:val="24"/>
          <w:szCs w:val="24"/>
        </w:rPr>
        <w:t xml:space="preserve">de </w:t>
      </w:r>
      <w:r w:rsidR="00754CE0" w:rsidRPr="00754CE0">
        <w:rPr>
          <w:rFonts w:ascii="Arial" w:hAnsi="Arial" w:cs="Arial"/>
          <w:sz w:val="24"/>
          <w:szCs w:val="24"/>
        </w:rPr>
        <w:t>Reclutamiento</w:t>
      </w:r>
      <w:r w:rsidRPr="00754CE0">
        <w:rPr>
          <w:rFonts w:ascii="Arial" w:hAnsi="Arial" w:cs="Arial"/>
          <w:sz w:val="24"/>
          <w:szCs w:val="24"/>
        </w:rPr>
        <w:t xml:space="preserve">, </w:t>
      </w:r>
      <w:r w:rsidR="00754CE0" w:rsidRPr="00754CE0">
        <w:rPr>
          <w:rFonts w:ascii="Arial" w:hAnsi="Arial" w:cs="Arial"/>
          <w:sz w:val="24"/>
          <w:szCs w:val="24"/>
        </w:rPr>
        <w:t xml:space="preserve">Comandante Distrito Militar </w:t>
      </w:r>
      <w:r w:rsidRPr="00754CE0">
        <w:rPr>
          <w:rFonts w:ascii="Arial" w:hAnsi="Arial" w:cs="Arial"/>
          <w:sz w:val="24"/>
          <w:szCs w:val="24"/>
        </w:rPr>
        <w:t>55.</w:t>
      </w:r>
    </w:p>
    <w:p w14:paraId="08ADB6D4" w14:textId="77777777" w:rsidR="00754CE0" w:rsidRDefault="00754CE0" w:rsidP="00754CE0">
      <w:pPr>
        <w:pStyle w:val="Sinespaciado"/>
        <w:rPr>
          <w:rFonts w:ascii="Arial" w:hAnsi="Arial" w:cs="Arial"/>
          <w:sz w:val="24"/>
          <w:szCs w:val="24"/>
        </w:rPr>
      </w:pPr>
    </w:p>
    <w:p w14:paraId="0B4B9D2A" w14:textId="77777777" w:rsidR="00754CE0" w:rsidRDefault="00754CE0" w:rsidP="00754CE0">
      <w:pPr>
        <w:pStyle w:val="Sinespaciado"/>
        <w:rPr>
          <w:rFonts w:ascii="Arial" w:hAnsi="Arial" w:cs="Arial"/>
          <w:sz w:val="24"/>
          <w:szCs w:val="24"/>
        </w:rPr>
      </w:pPr>
    </w:p>
    <w:p w14:paraId="6ED905EF" w14:textId="77777777" w:rsidR="006D0FD7" w:rsidRPr="00754CE0" w:rsidRDefault="006D0FD7" w:rsidP="00754CE0">
      <w:pPr>
        <w:pStyle w:val="Sinespaciado"/>
        <w:rPr>
          <w:rFonts w:ascii="Arial" w:hAnsi="Arial" w:cs="Arial"/>
          <w:sz w:val="24"/>
          <w:szCs w:val="24"/>
        </w:rPr>
      </w:pPr>
      <w:r w:rsidRPr="00754CE0">
        <w:rPr>
          <w:rFonts w:ascii="Arial" w:hAnsi="Arial" w:cs="Arial"/>
          <w:sz w:val="24"/>
          <w:szCs w:val="24"/>
        </w:rPr>
        <w:t xml:space="preserve"> </w:t>
      </w:r>
    </w:p>
    <w:p w14:paraId="16C58C13" w14:textId="77777777" w:rsidR="006D0FD7" w:rsidRPr="00754CE0" w:rsidRDefault="006D0FD7" w:rsidP="00754CE0">
      <w:pPr>
        <w:pStyle w:val="Sinespaciado"/>
        <w:jc w:val="both"/>
        <w:rPr>
          <w:rFonts w:ascii="Arial" w:hAnsi="Arial" w:cs="Arial"/>
          <w:sz w:val="24"/>
          <w:szCs w:val="24"/>
        </w:rPr>
      </w:pPr>
      <w:r w:rsidRPr="00754CE0">
        <w:rPr>
          <w:rFonts w:ascii="Arial" w:hAnsi="Arial" w:cs="Arial"/>
          <w:sz w:val="24"/>
          <w:szCs w:val="24"/>
        </w:rPr>
        <w:t>Brayan Dennis Castañeda Díaz, mayor de edad, identificad</w:t>
      </w:r>
      <w:r w:rsidR="00754CE0">
        <w:rPr>
          <w:rFonts w:ascii="Arial" w:hAnsi="Arial" w:cs="Arial"/>
          <w:sz w:val="24"/>
          <w:szCs w:val="24"/>
        </w:rPr>
        <w:t>o</w:t>
      </w:r>
      <w:r w:rsidRPr="00754CE0">
        <w:rPr>
          <w:rFonts w:ascii="Arial" w:hAnsi="Arial" w:cs="Arial"/>
          <w:sz w:val="24"/>
          <w:szCs w:val="24"/>
        </w:rPr>
        <w:t xml:space="preserve"> como aparec</w:t>
      </w:r>
      <w:r w:rsidR="00754CE0">
        <w:rPr>
          <w:rFonts w:ascii="Arial" w:hAnsi="Arial" w:cs="Arial"/>
          <w:sz w:val="24"/>
          <w:szCs w:val="24"/>
        </w:rPr>
        <w:t>e al pie de mi firma domiciliado</w:t>
      </w:r>
      <w:r w:rsidRPr="00754CE0">
        <w:rPr>
          <w:rFonts w:ascii="Arial" w:hAnsi="Arial" w:cs="Arial"/>
          <w:sz w:val="24"/>
          <w:szCs w:val="24"/>
        </w:rPr>
        <w:t xml:space="preserve"> en la ciudad de Bogotá, en ejercicio del artículo 86 de la Constitución Política, y de conformidad con los Decretos 2591 de 1991, 306 de 1992 y 1382 de 2000, interpongo ante su despacho la presente Acción de Tutela, con el fin de que se me protejan mis derechos fundamentales al trabajo</w:t>
      </w:r>
      <w:r w:rsidR="00580F69">
        <w:rPr>
          <w:rFonts w:ascii="Arial" w:hAnsi="Arial" w:cs="Arial"/>
          <w:sz w:val="24"/>
          <w:szCs w:val="24"/>
        </w:rPr>
        <w:t xml:space="preserve"> y al </w:t>
      </w:r>
      <w:r w:rsidR="00FD4598">
        <w:rPr>
          <w:rFonts w:ascii="Arial" w:hAnsi="Arial" w:cs="Arial"/>
          <w:sz w:val="24"/>
          <w:szCs w:val="24"/>
        </w:rPr>
        <w:t>mínimo</w:t>
      </w:r>
      <w:r w:rsidR="00580F69">
        <w:rPr>
          <w:rFonts w:ascii="Arial" w:hAnsi="Arial" w:cs="Arial"/>
          <w:sz w:val="24"/>
          <w:szCs w:val="24"/>
        </w:rPr>
        <w:t xml:space="preserve"> vital</w:t>
      </w:r>
      <w:r w:rsidRPr="00754CE0">
        <w:rPr>
          <w:rFonts w:ascii="Arial" w:hAnsi="Arial" w:cs="Arial"/>
          <w:sz w:val="24"/>
          <w:szCs w:val="24"/>
        </w:rPr>
        <w:t xml:space="preserve"> por</w:t>
      </w:r>
      <w:r w:rsidR="00754CE0">
        <w:rPr>
          <w:rFonts w:ascii="Arial" w:hAnsi="Arial" w:cs="Arial"/>
          <w:sz w:val="24"/>
          <w:szCs w:val="24"/>
        </w:rPr>
        <w:t xml:space="preserve"> entidad o persona que vulnera mis</w:t>
      </w:r>
      <w:r w:rsidRPr="00754CE0">
        <w:rPr>
          <w:rFonts w:ascii="Arial" w:hAnsi="Arial" w:cs="Arial"/>
          <w:sz w:val="24"/>
          <w:szCs w:val="24"/>
        </w:rPr>
        <w:t xml:space="preserve"> derechos, para fundamentar esta Acción Constitucional me permito relacionar los siguientes:</w:t>
      </w:r>
    </w:p>
    <w:p w14:paraId="339B7E42" w14:textId="77777777" w:rsidR="00754CE0" w:rsidRDefault="00754CE0" w:rsidP="00754CE0">
      <w:pPr>
        <w:pStyle w:val="Sinespaciado"/>
        <w:rPr>
          <w:rFonts w:ascii="Arial" w:hAnsi="Arial" w:cs="Arial"/>
          <w:sz w:val="24"/>
          <w:szCs w:val="24"/>
        </w:rPr>
      </w:pPr>
    </w:p>
    <w:p w14:paraId="6F477D25" w14:textId="77777777" w:rsidR="00754CE0" w:rsidRDefault="00754CE0" w:rsidP="00754CE0">
      <w:pPr>
        <w:pStyle w:val="Sinespaciado"/>
        <w:rPr>
          <w:rFonts w:ascii="Arial" w:hAnsi="Arial" w:cs="Arial"/>
          <w:sz w:val="24"/>
          <w:szCs w:val="24"/>
        </w:rPr>
      </w:pPr>
    </w:p>
    <w:p w14:paraId="2498E61C" w14:textId="77777777" w:rsidR="0051169E" w:rsidRDefault="00DE60D2" w:rsidP="00754CE0">
      <w:pPr>
        <w:pStyle w:val="Sinespaciado"/>
        <w:jc w:val="center"/>
        <w:rPr>
          <w:rFonts w:ascii="Arial" w:hAnsi="Arial" w:cs="Arial"/>
          <w:b/>
          <w:sz w:val="24"/>
          <w:szCs w:val="24"/>
        </w:rPr>
      </w:pPr>
      <w:r w:rsidRPr="00754CE0">
        <w:rPr>
          <w:rFonts w:ascii="Arial" w:hAnsi="Arial" w:cs="Arial"/>
          <w:b/>
          <w:sz w:val="24"/>
          <w:szCs w:val="24"/>
        </w:rPr>
        <w:t>HECHOS:</w:t>
      </w:r>
    </w:p>
    <w:p w14:paraId="18C088C8" w14:textId="77777777" w:rsidR="00754CE0" w:rsidRPr="00754CE0" w:rsidRDefault="00754CE0" w:rsidP="00754CE0">
      <w:pPr>
        <w:pStyle w:val="Sinespaciado"/>
        <w:jc w:val="center"/>
        <w:rPr>
          <w:rFonts w:ascii="Arial" w:hAnsi="Arial" w:cs="Arial"/>
          <w:b/>
          <w:sz w:val="24"/>
          <w:szCs w:val="24"/>
        </w:rPr>
      </w:pPr>
    </w:p>
    <w:p w14:paraId="2D4C1482" w14:textId="77777777" w:rsidR="004100A5" w:rsidRDefault="00754CE0" w:rsidP="00754CE0">
      <w:pPr>
        <w:pStyle w:val="Sinespaciado"/>
        <w:numPr>
          <w:ilvl w:val="0"/>
          <w:numId w:val="3"/>
        </w:numPr>
        <w:jc w:val="both"/>
        <w:rPr>
          <w:rFonts w:ascii="Arial" w:hAnsi="Arial" w:cs="Arial"/>
          <w:sz w:val="24"/>
          <w:szCs w:val="24"/>
        </w:rPr>
      </w:pPr>
      <w:r>
        <w:rPr>
          <w:rFonts w:ascii="Arial" w:hAnsi="Arial" w:cs="Arial"/>
          <w:sz w:val="24"/>
          <w:szCs w:val="24"/>
        </w:rPr>
        <w:t>Mediante la</w:t>
      </w:r>
      <w:r w:rsidR="004100A5" w:rsidRPr="00754CE0">
        <w:rPr>
          <w:rFonts w:ascii="Arial" w:hAnsi="Arial" w:cs="Arial"/>
          <w:sz w:val="24"/>
          <w:szCs w:val="24"/>
        </w:rPr>
        <w:t xml:space="preserve"> </w:t>
      </w:r>
      <w:r>
        <w:rPr>
          <w:rFonts w:ascii="Arial" w:hAnsi="Arial" w:cs="Arial"/>
          <w:sz w:val="24"/>
          <w:szCs w:val="24"/>
        </w:rPr>
        <w:t>L</w:t>
      </w:r>
      <w:r w:rsidR="004100A5" w:rsidRPr="00754CE0">
        <w:rPr>
          <w:rFonts w:ascii="Arial" w:hAnsi="Arial" w:cs="Arial"/>
          <w:sz w:val="24"/>
          <w:szCs w:val="24"/>
        </w:rPr>
        <w:t xml:space="preserve">ey </w:t>
      </w:r>
      <w:r>
        <w:rPr>
          <w:rFonts w:ascii="Arial" w:hAnsi="Arial" w:cs="Arial"/>
          <w:sz w:val="24"/>
          <w:szCs w:val="24"/>
        </w:rPr>
        <w:t xml:space="preserve">1961 de 2019 Ley </w:t>
      </w:r>
      <w:r w:rsidR="004100A5" w:rsidRPr="00754CE0">
        <w:rPr>
          <w:rFonts w:ascii="Arial" w:hAnsi="Arial" w:cs="Arial"/>
          <w:sz w:val="24"/>
          <w:szCs w:val="24"/>
        </w:rPr>
        <w:t xml:space="preserve">de </w:t>
      </w:r>
      <w:r>
        <w:rPr>
          <w:rFonts w:ascii="Arial" w:hAnsi="Arial" w:cs="Arial"/>
          <w:sz w:val="24"/>
          <w:szCs w:val="24"/>
        </w:rPr>
        <w:t>A</w:t>
      </w:r>
      <w:r w:rsidR="004100A5" w:rsidRPr="00754CE0">
        <w:rPr>
          <w:rFonts w:ascii="Arial" w:hAnsi="Arial" w:cs="Arial"/>
          <w:sz w:val="24"/>
          <w:szCs w:val="24"/>
        </w:rPr>
        <w:t xml:space="preserve">mnistía de </w:t>
      </w:r>
      <w:r>
        <w:rPr>
          <w:rFonts w:ascii="Arial" w:hAnsi="Arial" w:cs="Arial"/>
          <w:sz w:val="24"/>
          <w:szCs w:val="24"/>
        </w:rPr>
        <w:t>la Libreta Militar</w:t>
      </w:r>
      <w:r w:rsidR="004100A5" w:rsidRPr="00754CE0">
        <w:rPr>
          <w:rFonts w:ascii="Arial" w:hAnsi="Arial" w:cs="Arial"/>
          <w:sz w:val="24"/>
          <w:szCs w:val="24"/>
        </w:rPr>
        <w:t xml:space="preserve">, en el </w:t>
      </w:r>
      <w:r w:rsidRPr="00754CE0">
        <w:rPr>
          <w:rFonts w:ascii="Arial" w:hAnsi="Arial" w:cs="Arial"/>
          <w:sz w:val="24"/>
          <w:szCs w:val="24"/>
        </w:rPr>
        <w:t xml:space="preserve">Distrito Militar </w:t>
      </w:r>
      <w:r w:rsidR="004100A5" w:rsidRPr="00754CE0">
        <w:rPr>
          <w:rFonts w:ascii="Arial" w:hAnsi="Arial" w:cs="Arial"/>
          <w:sz w:val="24"/>
          <w:szCs w:val="24"/>
        </w:rPr>
        <w:t>51</w:t>
      </w:r>
      <w:r w:rsidR="0051169E" w:rsidRPr="00754CE0">
        <w:rPr>
          <w:rFonts w:ascii="Arial" w:hAnsi="Arial" w:cs="Arial"/>
          <w:sz w:val="24"/>
          <w:szCs w:val="24"/>
        </w:rPr>
        <w:t xml:space="preserve"> (Ubicado en Bogotá) </w:t>
      </w:r>
      <w:r w:rsidR="004100A5" w:rsidRPr="00754CE0">
        <w:rPr>
          <w:rFonts w:ascii="Arial" w:hAnsi="Arial" w:cs="Arial"/>
          <w:sz w:val="24"/>
          <w:szCs w:val="24"/>
        </w:rPr>
        <w:t xml:space="preserve">realicé </w:t>
      </w:r>
      <w:r w:rsidR="00321AC7">
        <w:rPr>
          <w:rFonts w:ascii="Arial" w:hAnsi="Arial" w:cs="Arial"/>
          <w:sz w:val="24"/>
          <w:szCs w:val="24"/>
        </w:rPr>
        <w:t>el 4 de Agosto de 2018 el</w:t>
      </w:r>
      <w:r w:rsidR="004100A5" w:rsidRPr="00754CE0">
        <w:rPr>
          <w:rFonts w:ascii="Arial" w:hAnsi="Arial" w:cs="Arial"/>
          <w:sz w:val="24"/>
          <w:szCs w:val="24"/>
        </w:rPr>
        <w:t xml:space="preserve"> proceso de liquidación</w:t>
      </w:r>
      <w:r w:rsidR="006574B8">
        <w:rPr>
          <w:rFonts w:ascii="Arial" w:hAnsi="Arial" w:cs="Arial"/>
          <w:sz w:val="24"/>
          <w:szCs w:val="24"/>
        </w:rPr>
        <w:t>, pago</w:t>
      </w:r>
      <w:r w:rsidR="004100A5" w:rsidRPr="00754CE0">
        <w:rPr>
          <w:rFonts w:ascii="Arial" w:hAnsi="Arial" w:cs="Arial"/>
          <w:sz w:val="24"/>
          <w:szCs w:val="24"/>
        </w:rPr>
        <w:t xml:space="preserve"> y entrega de soportes (fotocopia de cedula de ciudadanía, fotos tipo cédula en fondo azul, fotocopia del recibo de pago) para generación de libreta militar de reservista de segunda clase. Durante esa fecha el distrito en cuestión me advirtió que sería notificado por teléfono o </w:t>
      </w:r>
      <w:r>
        <w:rPr>
          <w:rFonts w:ascii="Arial" w:hAnsi="Arial" w:cs="Arial"/>
          <w:sz w:val="24"/>
          <w:szCs w:val="24"/>
        </w:rPr>
        <w:t>correo para recoger mi libreta.</w:t>
      </w:r>
    </w:p>
    <w:p w14:paraId="5ABB8D60" w14:textId="77777777" w:rsidR="00754CE0" w:rsidRPr="00754CE0" w:rsidRDefault="00754CE0" w:rsidP="00754CE0">
      <w:pPr>
        <w:pStyle w:val="Sinespaciado"/>
        <w:jc w:val="both"/>
        <w:rPr>
          <w:rFonts w:ascii="Arial" w:hAnsi="Arial" w:cs="Arial"/>
          <w:sz w:val="24"/>
          <w:szCs w:val="24"/>
        </w:rPr>
      </w:pPr>
    </w:p>
    <w:p w14:paraId="682B8705" w14:textId="77777777" w:rsidR="004100A5" w:rsidRDefault="00754CE0" w:rsidP="00754CE0">
      <w:pPr>
        <w:pStyle w:val="Sinespaciado"/>
        <w:numPr>
          <w:ilvl w:val="0"/>
          <w:numId w:val="3"/>
        </w:numPr>
        <w:jc w:val="both"/>
        <w:rPr>
          <w:rFonts w:ascii="Arial" w:hAnsi="Arial" w:cs="Arial"/>
          <w:sz w:val="24"/>
          <w:szCs w:val="24"/>
        </w:rPr>
      </w:pPr>
      <w:r>
        <w:rPr>
          <w:rFonts w:ascii="Arial" w:hAnsi="Arial" w:cs="Arial"/>
          <w:sz w:val="24"/>
          <w:szCs w:val="24"/>
        </w:rPr>
        <w:t>N</w:t>
      </w:r>
      <w:r w:rsidR="004100A5" w:rsidRPr="00754CE0">
        <w:rPr>
          <w:rFonts w:ascii="Arial" w:hAnsi="Arial" w:cs="Arial"/>
          <w:sz w:val="24"/>
          <w:szCs w:val="24"/>
        </w:rPr>
        <w:t>unca fui notificado por el distrito militar en cuestión para ir a reclamar la libreta militar.</w:t>
      </w:r>
    </w:p>
    <w:p w14:paraId="68E7C147" w14:textId="77777777" w:rsidR="00754CE0" w:rsidRPr="00754CE0" w:rsidRDefault="00754CE0" w:rsidP="00754CE0">
      <w:pPr>
        <w:pStyle w:val="Sinespaciado"/>
        <w:jc w:val="both"/>
        <w:rPr>
          <w:rFonts w:ascii="Arial" w:hAnsi="Arial" w:cs="Arial"/>
          <w:sz w:val="24"/>
          <w:szCs w:val="24"/>
        </w:rPr>
      </w:pPr>
    </w:p>
    <w:p w14:paraId="1DEEA14E" w14:textId="77777777" w:rsidR="00523541" w:rsidRDefault="00580F69" w:rsidP="006574B8">
      <w:pPr>
        <w:pStyle w:val="Sinespaciado"/>
        <w:numPr>
          <w:ilvl w:val="0"/>
          <w:numId w:val="3"/>
        </w:numPr>
        <w:jc w:val="both"/>
        <w:rPr>
          <w:rFonts w:ascii="Arial" w:hAnsi="Arial" w:cs="Arial"/>
          <w:sz w:val="24"/>
          <w:szCs w:val="24"/>
        </w:rPr>
      </w:pPr>
      <w:r>
        <w:rPr>
          <w:rFonts w:ascii="Arial" w:hAnsi="Arial" w:cs="Arial"/>
          <w:sz w:val="24"/>
          <w:szCs w:val="24"/>
        </w:rPr>
        <w:t>El 29 de e</w:t>
      </w:r>
      <w:r w:rsidR="004100A5" w:rsidRPr="00754CE0">
        <w:rPr>
          <w:rFonts w:ascii="Arial" w:hAnsi="Arial" w:cs="Arial"/>
          <w:sz w:val="24"/>
          <w:szCs w:val="24"/>
        </w:rPr>
        <w:t>nero de 2020 me gra</w:t>
      </w:r>
      <w:r w:rsidR="006574B8">
        <w:rPr>
          <w:rFonts w:ascii="Arial" w:hAnsi="Arial" w:cs="Arial"/>
          <w:sz w:val="24"/>
          <w:szCs w:val="24"/>
        </w:rPr>
        <w:t>dué como médico cirujano en la U</w:t>
      </w:r>
      <w:r w:rsidR="004100A5" w:rsidRPr="00754CE0">
        <w:rPr>
          <w:rFonts w:ascii="Arial" w:hAnsi="Arial" w:cs="Arial"/>
          <w:sz w:val="24"/>
          <w:szCs w:val="24"/>
        </w:rPr>
        <w:t xml:space="preserve">niversidad Nacional de Colombia y </w:t>
      </w:r>
      <w:r w:rsidR="00523541" w:rsidRPr="00754CE0">
        <w:rPr>
          <w:rFonts w:ascii="Arial" w:hAnsi="Arial" w:cs="Arial"/>
          <w:sz w:val="24"/>
          <w:szCs w:val="24"/>
        </w:rPr>
        <w:t xml:space="preserve">me encuentro inscrito en el registro único de talento humano en salud desde </w:t>
      </w:r>
      <w:r w:rsidR="004100A5" w:rsidRPr="00754CE0">
        <w:rPr>
          <w:rFonts w:ascii="Arial" w:hAnsi="Arial" w:cs="Arial"/>
          <w:sz w:val="24"/>
          <w:szCs w:val="24"/>
        </w:rPr>
        <w:t>el 4 de marzo</w:t>
      </w:r>
      <w:r w:rsidR="00523541" w:rsidRPr="00754CE0">
        <w:rPr>
          <w:rFonts w:ascii="Arial" w:hAnsi="Arial" w:cs="Arial"/>
          <w:sz w:val="24"/>
          <w:szCs w:val="24"/>
        </w:rPr>
        <w:t>.</w:t>
      </w:r>
    </w:p>
    <w:p w14:paraId="66AEDF03" w14:textId="77777777" w:rsidR="00754CE0" w:rsidRPr="00754CE0" w:rsidRDefault="00754CE0" w:rsidP="00754CE0">
      <w:pPr>
        <w:pStyle w:val="Sinespaciado"/>
        <w:jc w:val="both"/>
        <w:rPr>
          <w:rFonts w:ascii="Arial" w:hAnsi="Arial" w:cs="Arial"/>
          <w:sz w:val="24"/>
          <w:szCs w:val="24"/>
        </w:rPr>
      </w:pPr>
    </w:p>
    <w:p w14:paraId="5DAE6056" w14:textId="77777777" w:rsidR="00523541" w:rsidRDefault="00523541" w:rsidP="006574B8">
      <w:pPr>
        <w:pStyle w:val="Sinespaciado"/>
        <w:numPr>
          <w:ilvl w:val="0"/>
          <w:numId w:val="3"/>
        </w:numPr>
        <w:jc w:val="both"/>
        <w:rPr>
          <w:rFonts w:ascii="Arial" w:hAnsi="Arial" w:cs="Arial"/>
          <w:sz w:val="24"/>
          <w:szCs w:val="24"/>
        </w:rPr>
      </w:pPr>
      <w:r w:rsidRPr="00754CE0">
        <w:rPr>
          <w:rFonts w:ascii="Arial" w:hAnsi="Arial" w:cs="Arial"/>
          <w:sz w:val="24"/>
          <w:szCs w:val="24"/>
        </w:rPr>
        <w:t xml:space="preserve">A partir de la fecha previamente mencionada me he encontrado en proceso de contratación por entidades tanto públicas como privadas para ejercer como médico general, donde me han hecho la solicitud de un certificado de </w:t>
      </w:r>
      <w:r w:rsidRPr="00754CE0">
        <w:rPr>
          <w:rFonts w:ascii="Arial" w:hAnsi="Arial" w:cs="Arial"/>
          <w:sz w:val="24"/>
          <w:szCs w:val="24"/>
        </w:rPr>
        <w:lastRenderedPageBreak/>
        <w:t>libreta militar para poder trabajar, con el fin de asegurar que no voy a ser reclutado durante mi contratación.</w:t>
      </w:r>
    </w:p>
    <w:p w14:paraId="05B2B2D0" w14:textId="77777777" w:rsidR="006574B8" w:rsidRDefault="006574B8" w:rsidP="006574B8">
      <w:pPr>
        <w:pStyle w:val="Sinespaciado"/>
        <w:ind w:left="720"/>
        <w:jc w:val="both"/>
        <w:rPr>
          <w:rFonts w:ascii="Arial" w:hAnsi="Arial" w:cs="Arial"/>
          <w:sz w:val="24"/>
          <w:szCs w:val="24"/>
        </w:rPr>
      </w:pPr>
    </w:p>
    <w:p w14:paraId="33829ACC" w14:textId="77777777" w:rsidR="006574B8" w:rsidRDefault="00523541" w:rsidP="00754CE0">
      <w:pPr>
        <w:pStyle w:val="Sinespaciado"/>
        <w:numPr>
          <w:ilvl w:val="0"/>
          <w:numId w:val="3"/>
        </w:numPr>
        <w:jc w:val="both"/>
        <w:rPr>
          <w:rFonts w:ascii="Arial" w:hAnsi="Arial" w:cs="Arial"/>
          <w:sz w:val="24"/>
          <w:szCs w:val="24"/>
        </w:rPr>
      </w:pPr>
      <w:r w:rsidRPr="006574B8">
        <w:rPr>
          <w:rFonts w:ascii="Arial" w:hAnsi="Arial" w:cs="Arial"/>
          <w:sz w:val="24"/>
          <w:szCs w:val="24"/>
        </w:rPr>
        <w:t>Las fuerzas militares tienen un vínculo</w:t>
      </w:r>
      <w:r w:rsidR="00580F69">
        <w:rPr>
          <w:rFonts w:ascii="Arial" w:hAnsi="Arial" w:cs="Arial"/>
          <w:sz w:val="24"/>
          <w:szCs w:val="24"/>
        </w:rPr>
        <w:t xml:space="preserve"> web</w:t>
      </w:r>
      <w:r w:rsidRPr="006574B8">
        <w:rPr>
          <w:rFonts w:ascii="Arial" w:hAnsi="Arial" w:cs="Arial"/>
          <w:sz w:val="24"/>
          <w:szCs w:val="24"/>
        </w:rPr>
        <w:t xml:space="preserve"> donde se le expiden certificados</w:t>
      </w:r>
      <w:r w:rsidR="0051169E" w:rsidRPr="006574B8">
        <w:rPr>
          <w:rFonts w:ascii="Arial" w:hAnsi="Arial" w:cs="Arial"/>
          <w:sz w:val="24"/>
          <w:szCs w:val="24"/>
        </w:rPr>
        <w:t xml:space="preserve"> del estado de reservista</w:t>
      </w:r>
      <w:r w:rsidRPr="006574B8">
        <w:rPr>
          <w:rFonts w:ascii="Arial" w:hAnsi="Arial" w:cs="Arial"/>
          <w:sz w:val="24"/>
          <w:szCs w:val="24"/>
        </w:rPr>
        <w:t>, que no reemplaza la libreta, pero sirve para estos efectos contractuales. Al momento de consultar me entero que no me encuentro en estado de reservista, sino “en liquidación”.</w:t>
      </w:r>
    </w:p>
    <w:p w14:paraId="347957A8" w14:textId="77777777" w:rsidR="006574B8" w:rsidRDefault="006574B8" w:rsidP="006574B8">
      <w:pPr>
        <w:pStyle w:val="Sinespaciado"/>
        <w:ind w:left="720"/>
        <w:jc w:val="both"/>
        <w:rPr>
          <w:rFonts w:ascii="Arial" w:hAnsi="Arial" w:cs="Arial"/>
          <w:sz w:val="24"/>
          <w:szCs w:val="24"/>
        </w:rPr>
      </w:pPr>
    </w:p>
    <w:p w14:paraId="2E248FD0" w14:textId="77777777" w:rsidR="006574B8" w:rsidRDefault="00523541" w:rsidP="00754CE0">
      <w:pPr>
        <w:pStyle w:val="Sinespaciado"/>
        <w:numPr>
          <w:ilvl w:val="0"/>
          <w:numId w:val="3"/>
        </w:numPr>
        <w:jc w:val="both"/>
        <w:rPr>
          <w:rFonts w:ascii="Arial" w:hAnsi="Arial" w:cs="Arial"/>
          <w:sz w:val="24"/>
          <w:szCs w:val="24"/>
        </w:rPr>
      </w:pPr>
      <w:r w:rsidRPr="006574B8">
        <w:rPr>
          <w:rFonts w:ascii="Arial" w:hAnsi="Arial" w:cs="Arial"/>
          <w:sz w:val="24"/>
          <w:szCs w:val="24"/>
        </w:rPr>
        <w:t>Por lo anterior, re</w:t>
      </w:r>
      <w:r w:rsidR="003830A5" w:rsidRPr="006574B8">
        <w:rPr>
          <w:rFonts w:ascii="Arial" w:hAnsi="Arial" w:cs="Arial"/>
          <w:sz w:val="24"/>
          <w:szCs w:val="24"/>
        </w:rPr>
        <w:t>alicé una solicitud de PQR</w:t>
      </w:r>
      <w:r w:rsidR="00321AC7">
        <w:rPr>
          <w:rFonts w:ascii="Arial" w:hAnsi="Arial" w:cs="Arial"/>
          <w:sz w:val="24"/>
          <w:szCs w:val="24"/>
        </w:rPr>
        <w:t xml:space="preserve"> en Marzo de 2020,</w:t>
      </w:r>
      <w:r w:rsidR="003830A5" w:rsidRPr="006574B8">
        <w:rPr>
          <w:rFonts w:ascii="Arial" w:hAnsi="Arial" w:cs="Arial"/>
          <w:sz w:val="24"/>
          <w:szCs w:val="24"/>
        </w:rPr>
        <w:t xml:space="preserve"> </w:t>
      </w:r>
      <w:r w:rsidR="00321AC7">
        <w:rPr>
          <w:rFonts w:ascii="Arial" w:hAnsi="Arial" w:cs="Arial"/>
          <w:sz w:val="24"/>
          <w:szCs w:val="24"/>
        </w:rPr>
        <w:t>el</w:t>
      </w:r>
      <w:r w:rsidRPr="006574B8">
        <w:rPr>
          <w:rFonts w:ascii="Arial" w:hAnsi="Arial" w:cs="Arial"/>
          <w:sz w:val="24"/>
          <w:szCs w:val="24"/>
        </w:rPr>
        <w:t xml:space="preserve"> cual no </w:t>
      </w:r>
      <w:r w:rsidR="00321AC7">
        <w:rPr>
          <w:rFonts w:ascii="Arial" w:hAnsi="Arial" w:cs="Arial"/>
          <w:sz w:val="24"/>
          <w:szCs w:val="24"/>
        </w:rPr>
        <w:t>fue respondido</w:t>
      </w:r>
      <w:r w:rsidRPr="006574B8">
        <w:rPr>
          <w:rFonts w:ascii="Arial" w:hAnsi="Arial" w:cs="Arial"/>
          <w:sz w:val="24"/>
          <w:szCs w:val="24"/>
        </w:rPr>
        <w:t xml:space="preserve"> en el plazo estipulado, por tal motivo volví a envi</w:t>
      </w:r>
      <w:r w:rsidR="003830A5" w:rsidRPr="006574B8">
        <w:rPr>
          <w:rFonts w:ascii="Arial" w:hAnsi="Arial" w:cs="Arial"/>
          <w:sz w:val="24"/>
          <w:szCs w:val="24"/>
        </w:rPr>
        <w:t>ar otro PQR</w:t>
      </w:r>
      <w:r w:rsidR="00321AC7">
        <w:rPr>
          <w:rFonts w:ascii="Arial" w:hAnsi="Arial" w:cs="Arial"/>
          <w:sz w:val="24"/>
          <w:szCs w:val="24"/>
        </w:rPr>
        <w:t xml:space="preserve"> el 2 de abril de 2020</w:t>
      </w:r>
      <w:r w:rsidR="003830A5" w:rsidRPr="006574B8">
        <w:rPr>
          <w:rFonts w:ascii="Arial" w:hAnsi="Arial" w:cs="Arial"/>
          <w:sz w:val="24"/>
          <w:szCs w:val="24"/>
        </w:rPr>
        <w:t xml:space="preserve"> en el cual solicito la expedición virtual de la tarjeta (por motivo de la contingencia por SARS/COVID-19); </w:t>
      </w:r>
      <w:r w:rsidRPr="006574B8">
        <w:rPr>
          <w:rFonts w:ascii="Arial" w:hAnsi="Arial" w:cs="Arial"/>
          <w:sz w:val="24"/>
          <w:szCs w:val="24"/>
        </w:rPr>
        <w:t>en la</w:t>
      </w:r>
      <w:r w:rsidR="003830A5" w:rsidRPr="006574B8">
        <w:rPr>
          <w:rFonts w:ascii="Arial" w:hAnsi="Arial" w:cs="Arial"/>
          <w:sz w:val="24"/>
          <w:szCs w:val="24"/>
        </w:rPr>
        <w:t xml:space="preserve"> respuesta a dicho PQR</w:t>
      </w:r>
      <w:r w:rsidRPr="006574B8">
        <w:rPr>
          <w:rFonts w:ascii="Arial" w:hAnsi="Arial" w:cs="Arial"/>
          <w:sz w:val="24"/>
          <w:szCs w:val="24"/>
        </w:rPr>
        <w:t xml:space="preserve"> me informan que</w:t>
      </w:r>
      <w:r w:rsidR="003830A5" w:rsidRPr="006574B8">
        <w:rPr>
          <w:rFonts w:ascii="Arial" w:hAnsi="Arial" w:cs="Arial"/>
          <w:sz w:val="24"/>
          <w:szCs w:val="24"/>
        </w:rPr>
        <w:t xml:space="preserve"> fui desplazado a un distrito militar en </w:t>
      </w:r>
      <w:r w:rsidR="00DE60D2" w:rsidRPr="006574B8">
        <w:rPr>
          <w:rFonts w:ascii="Arial" w:hAnsi="Arial" w:cs="Arial"/>
          <w:sz w:val="24"/>
          <w:szCs w:val="24"/>
        </w:rPr>
        <w:t>Fusagasugá</w:t>
      </w:r>
      <w:r w:rsidR="003830A5" w:rsidRPr="006574B8">
        <w:rPr>
          <w:rFonts w:ascii="Arial" w:hAnsi="Arial" w:cs="Arial"/>
          <w:sz w:val="24"/>
          <w:szCs w:val="24"/>
        </w:rPr>
        <w:t xml:space="preserve"> (</w:t>
      </w:r>
      <w:r w:rsidR="006574B8" w:rsidRPr="006574B8">
        <w:rPr>
          <w:rFonts w:ascii="Arial" w:hAnsi="Arial" w:cs="Arial"/>
          <w:sz w:val="24"/>
          <w:szCs w:val="24"/>
        </w:rPr>
        <w:t xml:space="preserve">Distrito </w:t>
      </w:r>
      <w:r w:rsidR="003830A5" w:rsidRPr="006574B8">
        <w:rPr>
          <w:rFonts w:ascii="Arial" w:hAnsi="Arial" w:cs="Arial"/>
          <w:sz w:val="24"/>
          <w:szCs w:val="24"/>
        </w:rPr>
        <w:t xml:space="preserve">55), debido a la saturación del </w:t>
      </w:r>
      <w:r w:rsidR="006574B8" w:rsidRPr="006574B8">
        <w:rPr>
          <w:rFonts w:ascii="Arial" w:hAnsi="Arial" w:cs="Arial"/>
          <w:sz w:val="24"/>
          <w:szCs w:val="24"/>
        </w:rPr>
        <w:t xml:space="preserve">Distrito </w:t>
      </w:r>
      <w:r w:rsidR="0051169E" w:rsidRPr="006574B8">
        <w:rPr>
          <w:rFonts w:ascii="Arial" w:hAnsi="Arial" w:cs="Arial"/>
          <w:sz w:val="24"/>
          <w:szCs w:val="24"/>
        </w:rPr>
        <w:t>51 (</w:t>
      </w:r>
      <w:r w:rsidR="003830A5" w:rsidRPr="006574B8">
        <w:rPr>
          <w:rFonts w:ascii="Arial" w:hAnsi="Arial" w:cs="Arial"/>
          <w:sz w:val="24"/>
          <w:szCs w:val="24"/>
        </w:rPr>
        <w:t>al que fui asignado antes de cumplir mis 18 años</w:t>
      </w:r>
      <w:r w:rsidR="0051169E" w:rsidRPr="006574B8">
        <w:rPr>
          <w:rFonts w:ascii="Arial" w:hAnsi="Arial" w:cs="Arial"/>
          <w:sz w:val="24"/>
          <w:szCs w:val="24"/>
        </w:rPr>
        <w:t>);</w:t>
      </w:r>
      <w:r w:rsidR="003830A5" w:rsidRPr="006574B8">
        <w:rPr>
          <w:rFonts w:ascii="Arial" w:hAnsi="Arial" w:cs="Arial"/>
          <w:sz w:val="24"/>
          <w:szCs w:val="24"/>
        </w:rPr>
        <w:t xml:space="preserve"> que </w:t>
      </w:r>
      <w:r w:rsidRPr="006574B8">
        <w:rPr>
          <w:rFonts w:ascii="Arial" w:hAnsi="Arial" w:cs="Arial"/>
          <w:sz w:val="24"/>
          <w:szCs w:val="24"/>
        </w:rPr>
        <w:t xml:space="preserve">me van a cambiar mi situación de “liquidación” a “reservista de segunda clase”, lo cual podría consultar para descargar un certificado a partir de </w:t>
      </w:r>
      <w:r w:rsidR="003830A5" w:rsidRPr="006574B8">
        <w:rPr>
          <w:rFonts w:ascii="Arial" w:hAnsi="Arial" w:cs="Arial"/>
          <w:sz w:val="24"/>
          <w:szCs w:val="24"/>
        </w:rPr>
        <w:t xml:space="preserve">del 8 de abril y adicional se me pedía entregar de manera personal los soportes que ya me habían recaudado en 2018 (fotocopia de la cédula, foto tipo cédula, fotocopia del recibo de pago) </w:t>
      </w:r>
      <w:r w:rsidR="0051169E" w:rsidRPr="006574B8">
        <w:rPr>
          <w:rFonts w:ascii="Arial" w:hAnsi="Arial" w:cs="Arial"/>
          <w:sz w:val="24"/>
          <w:szCs w:val="24"/>
        </w:rPr>
        <w:t>para obtener mi libreta militar en físico</w:t>
      </w:r>
      <w:r w:rsidR="003830A5" w:rsidRPr="006574B8">
        <w:rPr>
          <w:rFonts w:ascii="Arial" w:hAnsi="Arial" w:cs="Arial"/>
          <w:sz w:val="24"/>
          <w:szCs w:val="24"/>
        </w:rPr>
        <w:t xml:space="preserve">. </w:t>
      </w:r>
    </w:p>
    <w:p w14:paraId="4BADF8DA" w14:textId="77777777" w:rsidR="006574B8" w:rsidRDefault="006574B8" w:rsidP="006574B8">
      <w:pPr>
        <w:pStyle w:val="Sinespaciado"/>
        <w:ind w:left="720"/>
        <w:jc w:val="both"/>
        <w:rPr>
          <w:rFonts w:ascii="Arial" w:hAnsi="Arial" w:cs="Arial"/>
          <w:sz w:val="24"/>
          <w:szCs w:val="24"/>
        </w:rPr>
      </w:pPr>
    </w:p>
    <w:p w14:paraId="6C309850" w14:textId="77777777" w:rsidR="006574B8" w:rsidRDefault="003830A5" w:rsidP="00754CE0">
      <w:pPr>
        <w:pStyle w:val="Sinespaciado"/>
        <w:numPr>
          <w:ilvl w:val="0"/>
          <w:numId w:val="3"/>
        </w:numPr>
        <w:jc w:val="both"/>
        <w:rPr>
          <w:rFonts w:ascii="Arial" w:hAnsi="Arial" w:cs="Arial"/>
          <w:sz w:val="24"/>
          <w:szCs w:val="24"/>
        </w:rPr>
      </w:pPr>
      <w:r w:rsidRPr="006574B8">
        <w:rPr>
          <w:rFonts w:ascii="Arial" w:hAnsi="Arial" w:cs="Arial"/>
          <w:sz w:val="24"/>
          <w:szCs w:val="24"/>
        </w:rPr>
        <w:t xml:space="preserve">El </w:t>
      </w:r>
      <w:r w:rsidR="0051169E" w:rsidRPr="006574B8">
        <w:rPr>
          <w:rFonts w:ascii="Arial" w:hAnsi="Arial" w:cs="Arial"/>
          <w:sz w:val="24"/>
          <w:szCs w:val="24"/>
        </w:rPr>
        <w:t>9</w:t>
      </w:r>
      <w:r w:rsidRPr="006574B8">
        <w:rPr>
          <w:rFonts w:ascii="Arial" w:hAnsi="Arial" w:cs="Arial"/>
          <w:sz w:val="24"/>
          <w:szCs w:val="24"/>
        </w:rPr>
        <w:t xml:space="preserve"> de abril de 2020, volví a enviar un PQR en el cual manifiesto no estoy conforme con la respuesta dada, ya que por un lado, el estado de mi situación militar no había cambiado en la fecha mencionada (continúa siendo “en liquidación”) y aún no podía descargar el certificado virtual; además porque nunca se me notificó  el cambio arbitrario de distrito militar</w:t>
      </w:r>
      <w:r w:rsidR="00321AC7">
        <w:rPr>
          <w:rFonts w:ascii="Arial" w:hAnsi="Arial" w:cs="Arial"/>
          <w:sz w:val="24"/>
          <w:szCs w:val="24"/>
        </w:rPr>
        <w:t xml:space="preserve"> (cabe hacer mención que en la liquidación de papeles salgo a cargo del distrito 55 y no del 51, sin embargo tenía total desconocimiento frente a la correspondencia de estos distritos, ya que toda la gestión la realicé en Bogotá, en el distrito ubicado en las Américas)</w:t>
      </w:r>
      <w:r w:rsidRPr="006574B8">
        <w:rPr>
          <w:rFonts w:ascii="Arial" w:hAnsi="Arial" w:cs="Arial"/>
          <w:sz w:val="24"/>
          <w:szCs w:val="24"/>
        </w:rPr>
        <w:t xml:space="preserve"> y por motivos personales y educativos no me es posible viajar en varias ocasiones a Fusagasugá para</w:t>
      </w:r>
      <w:r w:rsidR="0051169E" w:rsidRPr="006574B8">
        <w:rPr>
          <w:rFonts w:ascii="Arial" w:hAnsi="Arial" w:cs="Arial"/>
          <w:sz w:val="24"/>
          <w:szCs w:val="24"/>
        </w:rPr>
        <w:t xml:space="preserve"> entregar los soportes, estar pendiente de la expedición de la libreta e ir a reclamarla.</w:t>
      </w:r>
    </w:p>
    <w:p w14:paraId="1F501C17" w14:textId="77777777" w:rsidR="006574B8" w:rsidRDefault="006574B8" w:rsidP="006574B8">
      <w:pPr>
        <w:pStyle w:val="Sinespaciado"/>
        <w:ind w:left="720"/>
        <w:jc w:val="both"/>
        <w:rPr>
          <w:rFonts w:ascii="Arial" w:hAnsi="Arial" w:cs="Arial"/>
          <w:sz w:val="24"/>
          <w:szCs w:val="24"/>
        </w:rPr>
      </w:pPr>
    </w:p>
    <w:p w14:paraId="5F526EE7" w14:textId="77777777" w:rsidR="004100A5" w:rsidRPr="006574B8" w:rsidRDefault="006574B8" w:rsidP="00754CE0">
      <w:pPr>
        <w:pStyle w:val="Sinespaciado"/>
        <w:numPr>
          <w:ilvl w:val="0"/>
          <w:numId w:val="3"/>
        </w:numPr>
        <w:jc w:val="both"/>
        <w:rPr>
          <w:rFonts w:ascii="Arial" w:hAnsi="Arial" w:cs="Arial"/>
          <w:sz w:val="24"/>
          <w:szCs w:val="24"/>
        </w:rPr>
      </w:pPr>
      <w:r>
        <w:rPr>
          <w:rFonts w:ascii="Arial" w:hAnsi="Arial" w:cs="Arial"/>
          <w:sz w:val="24"/>
          <w:szCs w:val="24"/>
        </w:rPr>
        <w:t>F</w:t>
      </w:r>
      <w:r w:rsidR="0051169E" w:rsidRPr="006574B8">
        <w:rPr>
          <w:rFonts w:ascii="Arial" w:hAnsi="Arial" w:cs="Arial"/>
          <w:sz w:val="24"/>
          <w:szCs w:val="24"/>
        </w:rPr>
        <w:t xml:space="preserve">ui notificado con respuesta del Mayor Cayetano Zeas, comandante del </w:t>
      </w:r>
      <w:r w:rsidRPr="006574B8">
        <w:rPr>
          <w:rFonts w:ascii="Arial" w:hAnsi="Arial" w:cs="Arial"/>
          <w:sz w:val="24"/>
          <w:szCs w:val="24"/>
        </w:rPr>
        <w:t xml:space="preserve">Distrito Militar </w:t>
      </w:r>
      <w:r w:rsidR="0051169E" w:rsidRPr="006574B8">
        <w:rPr>
          <w:rFonts w:ascii="Arial" w:hAnsi="Arial" w:cs="Arial"/>
          <w:sz w:val="24"/>
          <w:szCs w:val="24"/>
        </w:rPr>
        <w:t xml:space="preserve">55, en el cual se informa que se perdió mi documentación en el traslado de Bogotá a Fusagasugá y solicitan de nuevo que entregue mi documentación en </w:t>
      </w:r>
      <w:r w:rsidR="0051169E" w:rsidRPr="00580F69">
        <w:rPr>
          <w:rFonts w:ascii="Arial" w:hAnsi="Arial" w:cs="Arial"/>
          <w:sz w:val="24"/>
          <w:szCs w:val="24"/>
          <w:u w:val="single"/>
        </w:rPr>
        <w:t>físico</w:t>
      </w:r>
      <w:r w:rsidR="0051169E" w:rsidRPr="006574B8">
        <w:rPr>
          <w:rFonts w:ascii="Arial" w:hAnsi="Arial" w:cs="Arial"/>
          <w:sz w:val="24"/>
          <w:szCs w:val="24"/>
        </w:rPr>
        <w:t xml:space="preserve"> (lo cual no es posible en la fecha por el decreto presidencial y la incapacidad para desplazarme a otras regiones).</w:t>
      </w:r>
    </w:p>
    <w:p w14:paraId="787577DF" w14:textId="77777777" w:rsidR="00754CE0" w:rsidRDefault="00754CE0" w:rsidP="00754CE0">
      <w:pPr>
        <w:pStyle w:val="Sinespaciado"/>
        <w:jc w:val="both"/>
        <w:rPr>
          <w:rFonts w:ascii="Arial" w:hAnsi="Arial" w:cs="Arial"/>
          <w:sz w:val="24"/>
          <w:szCs w:val="24"/>
        </w:rPr>
      </w:pPr>
    </w:p>
    <w:p w14:paraId="4D848BB0" w14:textId="77777777" w:rsidR="0051169E" w:rsidRDefault="0051169E" w:rsidP="006574B8">
      <w:pPr>
        <w:pStyle w:val="Sinespaciado"/>
        <w:numPr>
          <w:ilvl w:val="0"/>
          <w:numId w:val="3"/>
        </w:numPr>
        <w:jc w:val="both"/>
        <w:rPr>
          <w:rFonts w:ascii="Arial" w:hAnsi="Arial" w:cs="Arial"/>
          <w:sz w:val="24"/>
          <w:szCs w:val="24"/>
        </w:rPr>
      </w:pPr>
      <w:r w:rsidRPr="00754CE0">
        <w:rPr>
          <w:rFonts w:ascii="Arial" w:hAnsi="Arial" w:cs="Arial"/>
          <w:sz w:val="24"/>
          <w:szCs w:val="24"/>
        </w:rPr>
        <w:t>A la fecha no han cambiado mi situación a reservista, por tal motivo no he podido descargar ningún certificado, lo que ha vulnerado mi derecho al trabajo ya que no puedo anexar dicho soporte para continuar</w:t>
      </w:r>
      <w:r w:rsidR="00580F69">
        <w:rPr>
          <w:rFonts w:ascii="Arial" w:hAnsi="Arial" w:cs="Arial"/>
          <w:sz w:val="24"/>
          <w:szCs w:val="24"/>
        </w:rPr>
        <w:t xml:space="preserve"> con el proceso de contratación y lo que ha impedido tener un trabajo que permita costear los alimentos y demás necesidades personales y familiares.</w:t>
      </w:r>
    </w:p>
    <w:p w14:paraId="70EFCB82" w14:textId="77777777" w:rsidR="008B6D9E" w:rsidRPr="00754CE0" w:rsidRDefault="008B6D9E" w:rsidP="008B6D9E">
      <w:pPr>
        <w:pStyle w:val="Sinespaciado"/>
        <w:ind w:left="720"/>
        <w:jc w:val="both"/>
        <w:rPr>
          <w:rFonts w:ascii="Arial" w:hAnsi="Arial" w:cs="Arial"/>
          <w:sz w:val="24"/>
          <w:szCs w:val="24"/>
        </w:rPr>
      </w:pPr>
    </w:p>
    <w:p w14:paraId="3A5F1BA2" w14:textId="77777777" w:rsidR="00754CE0" w:rsidRDefault="00754CE0" w:rsidP="00754CE0">
      <w:pPr>
        <w:pStyle w:val="Sinespaciado"/>
        <w:rPr>
          <w:rFonts w:ascii="Arial" w:hAnsi="Arial" w:cs="Arial"/>
          <w:sz w:val="24"/>
          <w:szCs w:val="24"/>
        </w:rPr>
      </w:pPr>
    </w:p>
    <w:p w14:paraId="6DB3F4C9" w14:textId="77777777" w:rsidR="006D0FD7" w:rsidRPr="006574B8" w:rsidRDefault="006D0FD7" w:rsidP="00754CE0">
      <w:pPr>
        <w:pStyle w:val="Sinespaciado"/>
        <w:jc w:val="center"/>
        <w:rPr>
          <w:rFonts w:ascii="Arial" w:hAnsi="Arial" w:cs="Arial"/>
          <w:b/>
          <w:sz w:val="24"/>
          <w:szCs w:val="24"/>
        </w:rPr>
      </w:pPr>
      <w:r w:rsidRPr="006574B8">
        <w:rPr>
          <w:rFonts w:ascii="Arial" w:hAnsi="Arial" w:cs="Arial"/>
          <w:b/>
          <w:sz w:val="24"/>
          <w:szCs w:val="24"/>
        </w:rPr>
        <w:t>FUNDAMENTOS DE DERECHO</w:t>
      </w:r>
    </w:p>
    <w:p w14:paraId="2BC2A22E" w14:textId="77777777" w:rsidR="00754CE0" w:rsidRPr="00754CE0" w:rsidRDefault="00754CE0" w:rsidP="00754CE0">
      <w:pPr>
        <w:pStyle w:val="Sinespaciado"/>
        <w:rPr>
          <w:rFonts w:ascii="Arial" w:hAnsi="Arial" w:cs="Arial"/>
          <w:sz w:val="24"/>
          <w:szCs w:val="24"/>
        </w:rPr>
      </w:pPr>
    </w:p>
    <w:p w14:paraId="64D48C8F" w14:textId="77777777" w:rsidR="004100A5" w:rsidRDefault="006D0FD7" w:rsidP="00754CE0">
      <w:pPr>
        <w:pStyle w:val="Sinespaciado"/>
        <w:rPr>
          <w:rFonts w:ascii="Arial" w:hAnsi="Arial" w:cs="Arial"/>
          <w:sz w:val="24"/>
          <w:szCs w:val="24"/>
        </w:rPr>
      </w:pPr>
      <w:r w:rsidRPr="00754CE0">
        <w:rPr>
          <w:rFonts w:ascii="Arial" w:hAnsi="Arial" w:cs="Arial"/>
          <w:sz w:val="24"/>
          <w:szCs w:val="24"/>
        </w:rPr>
        <w:t>Artículo 86 de la Constitución Política, los Decretos 2591 de 1991, 306 de 1992 y 1382 de 2000.</w:t>
      </w:r>
    </w:p>
    <w:p w14:paraId="49213F96" w14:textId="77777777" w:rsidR="006574B8" w:rsidRPr="00754CE0" w:rsidRDefault="006574B8" w:rsidP="00754CE0">
      <w:pPr>
        <w:pStyle w:val="Sinespaciado"/>
        <w:rPr>
          <w:rFonts w:ascii="Arial" w:hAnsi="Arial" w:cs="Arial"/>
          <w:sz w:val="24"/>
          <w:szCs w:val="24"/>
        </w:rPr>
      </w:pPr>
    </w:p>
    <w:p w14:paraId="1B913E14" w14:textId="77777777" w:rsidR="006D0FD7" w:rsidRDefault="006D0FD7" w:rsidP="00754CE0">
      <w:pPr>
        <w:pStyle w:val="Sinespaciado"/>
        <w:rPr>
          <w:rFonts w:ascii="Arial" w:hAnsi="Arial" w:cs="Arial"/>
          <w:sz w:val="24"/>
          <w:szCs w:val="24"/>
        </w:rPr>
      </w:pPr>
      <w:r w:rsidRPr="00754CE0">
        <w:rPr>
          <w:rFonts w:ascii="Arial" w:hAnsi="Arial" w:cs="Arial"/>
          <w:sz w:val="24"/>
          <w:szCs w:val="24"/>
        </w:rPr>
        <w:t>Artículo 25 de la Constitución Política.</w:t>
      </w:r>
    </w:p>
    <w:p w14:paraId="2E073DEA" w14:textId="77777777" w:rsidR="008B6D9E" w:rsidRDefault="008B6D9E" w:rsidP="00754CE0">
      <w:pPr>
        <w:pStyle w:val="Sinespaciado"/>
        <w:rPr>
          <w:rFonts w:ascii="Arial" w:hAnsi="Arial" w:cs="Arial"/>
          <w:sz w:val="24"/>
          <w:szCs w:val="24"/>
        </w:rPr>
      </w:pPr>
    </w:p>
    <w:p w14:paraId="66DEF9C5" w14:textId="77777777" w:rsidR="008B6D9E" w:rsidRDefault="008B6D9E" w:rsidP="008B6D9E">
      <w:pPr>
        <w:pStyle w:val="Sinespaciado"/>
        <w:jc w:val="both"/>
        <w:rPr>
          <w:rFonts w:ascii="Arial" w:hAnsi="Arial" w:cs="Arial"/>
          <w:sz w:val="24"/>
          <w:szCs w:val="24"/>
        </w:rPr>
      </w:pPr>
      <w:r>
        <w:rPr>
          <w:rFonts w:ascii="Arial" w:hAnsi="Arial" w:cs="Arial"/>
          <w:sz w:val="24"/>
          <w:szCs w:val="24"/>
        </w:rPr>
        <w:t xml:space="preserve">Respecto de la procedencia la Corte Constitucional </w:t>
      </w:r>
      <w:r w:rsidR="006C1C68">
        <w:rPr>
          <w:rFonts w:ascii="Arial" w:hAnsi="Arial" w:cs="Arial"/>
          <w:sz w:val="24"/>
          <w:szCs w:val="24"/>
        </w:rPr>
        <w:t xml:space="preserve">y de los derechos vulnerados se ha mencionado </w:t>
      </w:r>
      <w:r>
        <w:rPr>
          <w:rFonts w:ascii="Arial" w:hAnsi="Arial" w:cs="Arial"/>
          <w:sz w:val="24"/>
          <w:szCs w:val="24"/>
        </w:rPr>
        <w:t>en Sentencia T-764 de 2016 M. P. Jorge Iván Palacio Palacio:</w:t>
      </w:r>
    </w:p>
    <w:p w14:paraId="1320EA83" w14:textId="77777777" w:rsidR="006C1C68" w:rsidRDefault="006C1C68" w:rsidP="008B6D9E">
      <w:pPr>
        <w:pStyle w:val="Sinespaciado"/>
        <w:jc w:val="both"/>
        <w:rPr>
          <w:rFonts w:ascii="Arial" w:hAnsi="Arial" w:cs="Arial"/>
          <w:sz w:val="24"/>
          <w:szCs w:val="24"/>
        </w:rPr>
      </w:pPr>
    </w:p>
    <w:p w14:paraId="70D1654D" w14:textId="77777777" w:rsidR="006C1C68" w:rsidRPr="006C1C68" w:rsidRDefault="006C1C68" w:rsidP="006C1C68">
      <w:pPr>
        <w:pStyle w:val="Sinespaciado"/>
        <w:ind w:left="705"/>
        <w:jc w:val="both"/>
        <w:rPr>
          <w:rFonts w:ascii="Arial" w:hAnsi="Arial" w:cs="Arial"/>
          <w:i/>
          <w:sz w:val="24"/>
          <w:szCs w:val="24"/>
        </w:rPr>
      </w:pPr>
      <w:r w:rsidRPr="006C1C68">
        <w:rPr>
          <w:rFonts w:ascii="Arial" w:hAnsi="Arial" w:cs="Arial"/>
          <w:i/>
          <w:sz w:val="24"/>
          <w:szCs w:val="24"/>
          <w:lang w:val="es-ES"/>
        </w:rPr>
        <w:t xml:space="preserve">Puede concluirse que si bien la acción referida </w:t>
      </w:r>
      <w:r>
        <w:rPr>
          <w:rFonts w:ascii="Arial" w:hAnsi="Arial" w:cs="Arial"/>
          <w:i/>
          <w:sz w:val="24"/>
          <w:szCs w:val="24"/>
          <w:lang w:val="es-ES"/>
        </w:rPr>
        <w:t xml:space="preserve">[acción de nulidad] </w:t>
      </w:r>
      <w:r w:rsidRPr="006C1C68">
        <w:rPr>
          <w:rFonts w:ascii="Arial" w:hAnsi="Arial" w:cs="Arial"/>
          <w:i/>
          <w:sz w:val="24"/>
          <w:szCs w:val="24"/>
          <w:lang w:val="es-ES"/>
        </w:rPr>
        <w:t>permite, en últimas, el restablecimiento del derecho lesionado, no puede perderse de vista que su finalidad no gira en torno a la protección de los derechos fundamentales sino al control de legalidad del acto administrativo y la declaratoria de nulidad que de ello se deriva, por lo que materialmente su diseño impide que se verifique la protección de tales derechos que pueden verse trasgredidos con el actuar de la entidad administrativa.</w:t>
      </w:r>
    </w:p>
    <w:p w14:paraId="2C282047" w14:textId="77777777" w:rsidR="006C1C68" w:rsidRPr="006C1C68" w:rsidRDefault="006C1C68" w:rsidP="006C1C68">
      <w:pPr>
        <w:pStyle w:val="Sinespaciado"/>
        <w:rPr>
          <w:rFonts w:ascii="Arial" w:hAnsi="Arial" w:cs="Arial"/>
          <w:i/>
          <w:sz w:val="24"/>
          <w:szCs w:val="24"/>
        </w:rPr>
      </w:pPr>
      <w:r w:rsidRPr="006C1C68">
        <w:rPr>
          <w:rFonts w:ascii="Arial" w:hAnsi="Arial" w:cs="Arial"/>
          <w:i/>
          <w:sz w:val="24"/>
          <w:szCs w:val="24"/>
          <w:lang w:val="es-ES"/>
        </w:rPr>
        <w:t> </w:t>
      </w:r>
    </w:p>
    <w:p w14:paraId="1A6B0D73" w14:textId="77777777" w:rsidR="006C1C68" w:rsidRPr="006C1C68" w:rsidRDefault="006C1C68" w:rsidP="006C1C68">
      <w:pPr>
        <w:pStyle w:val="Sinespaciado"/>
        <w:ind w:left="705"/>
        <w:rPr>
          <w:rFonts w:ascii="Arial" w:hAnsi="Arial" w:cs="Arial"/>
          <w:i/>
          <w:sz w:val="24"/>
          <w:szCs w:val="24"/>
        </w:rPr>
      </w:pPr>
      <w:r w:rsidRPr="006C1C68">
        <w:rPr>
          <w:rFonts w:ascii="Arial" w:hAnsi="Arial" w:cs="Arial"/>
          <w:i/>
          <w:sz w:val="24"/>
          <w:szCs w:val="24"/>
          <w:lang w:val="es-ES"/>
        </w:rPr>
        <w:t>3.9.</w:t>
      </w:r>
      <w:r>
        <w:rPr>
          <w:rFonts w:ascii="Arial" w:hAnsi="Arial" w:cs="Arial"/>
          <w:i/>
          <w:sz w:val="24"/>
          <w:szCs w:val="24"/>
          <w:lang w:val="es-ES"/>
        </w:rPr>
        <w:t xml:space="preserve"> </w:t>
      </w:r>
      <w:r w:rsidRPr="006C1C68">
        <w:rPr>
          <w:rFonts w:ascii="Arial" w:hAnsi="Arial" w:cs="Arial"/>
          <w:i/>
          <w:sz w:val="24"/>
          <w:szCs w:val="24"/>
          <w:lang w:val="es-ES"/>
        </w:rPr>
        <w:t>En relación con lo expuesto, la sentencia T-1083 del 2004 indicó que:</w:t>
      </w:r>
    </w:p>
    <w:p w14:paraId="17EFBD76" w14:textId="77777777" w:rsidR="006C1C68" w:rsidRPr="006C1C68" w:rsidRDefault="006C1C68" w:rsidP="006C1C68">
      <w:pPr>
        <w:pStyle w:val="Sinespaciado"/>
        <w:rPr>
          <w:rFonts w:ascii="Arial" w:hAnsi="Arial" w:cs="Arial"/>
          <w:i/>
          <w:sz w:val="24"/>
          <w:szCs w:val="24"/>
        </w:rPr>
      </w:pPr>
      <w:r w:rsidRPr="006C1C68">
        <w:rPr>
          <w:rFonts w:ascii="Arial" w:hAnsi="Arial" w:cs="Arial"/>
          <w:i/>
          <w:sz w:val="24"/>
          <w:szCs w:val="24"/>
          <w:lang w:val="es-ES"/>
        </w:rPr>
        <w:t> </w:t>
      </w:r>
    </w:p>
    <w:p w14:paraId="634412AF" w14:textId="77777777" w:rsidR="006C1C68" w:rsidRPr="006C1C68" w:rsidRDefault="006C1C68" w:rsidP="006C1C68">
      <w:pPr>
        <w:pStyle w:val="Sinespaciado"/>
        <w:ind w:left="708"/>
        <w:jc w:val="both"/>
        <w:rPr>
          <w:rFonts w:ascii="Arial" w:hAnsi="Arial" w:cs="Arial"/>
          <w:i/>
          <w:sz w:val="24"/>
          <w:szCs w:val="24"/>
        </w:rPr>
      </w:pPr>
      <w:r w:rsidRPr="006C1C68">
        <w:rPr>
          <w:rFonts w:ascii="Arial" w:hAnsi="Arial" w:cs="Arial"/>
          <w:i/>
          <w:sz w:val="24"/>
          <w:szCs w:val="24"/>
          <w:lang w:val="es-ES"/>
        </w:rPr>
        <w:t xml:space="preserve">“[…] sería contrario al principio de respeto de la dignidad humana y de garantía efectiva de los derechos constitucionales que se remitiera al actor a la jurisdicción de los contencioso administrativo sin tener en cuenta que en el ínterin el ejercicio del </w:t>
      </w:r>
      <w:r w:rsidRPr="006C1C68">
        <w:rPr>
          <w:rFonts w:ascii="Arial" w:hAnsi="Arial" w:cs="Arial"/>
          <w:i/>
          <w:sz w:val="24"/>
          <w:szCs w:val="24"/>
          <w:u w:val="single"/>
          <w:lang w:val="es-ES"/>
        </w:rPr>
        <w:t>derecho al trabajo y por ende su mínimo vital se verán totalmente anulados”</w:t>
      </w:r>
      <w:r w:rsidRPr="006C1C68">
        <w:rPr>
          <w:rFonts w:ascii="Arial" w:hAnsi="Arial" w:cs="Arial"/>
          <w:i/>
          <w:sz w:val="24"/>
          <w:szCs w:val="24"/>
          <w:lang w:val="es-ES"/>
        </w:rPr>
        <w:t>.</w:t>
      </w:r>
    </w:p>
    <w:p w14:paraId="458DB3F7" w14:textId="77777777" w:rsidR="006C1C68" w:rsidRDefault="006C1C68" w:rsidP="008B6D9E">
      <w:pPr>
        <w:pStyle w:val="Sinespaciado"/>
        <w:jc w:val="both"/>
        <w:rPr>
          <w:rFonts w:ascii="Arial" w:hAnsi="Arial" w:cs="Arial"/>
          <w:sz w:val="24"/>
          <w:szCs w:val="24"/>
        </w:rPr>
      </w:pPr>
    </w:p>
    <w:p w14:paraId="683DF640" w14:textId="77777777" w:rsidR="006C1C68" w:rsidRDefault="006C1C68" w:rsidP="008B6D9E">
      <w:pPr>
        <w:pStyle w:val="Sinespaciado"/>
        <w:jc w:val="both"/>
        <w:rPr>
          <w:rFonts w:ascii="Arial" w:hAnsi="Arial" w:cs="Arial"/>
          <w:sz w:val="24"/>
          <w:szCs w:val="24"/>
        </w:rPr>
      </w:pPr>
      <w:r>
        <w:rPr>
          <w:rFonts w:ascii="Arial" w:hAnsi="Arial" w:cs="Arial"/>
          <w:sz w:val="24"/>
          <w:szCs w:val="24"/>
        </w:rPr>
        <w:tab/>
        <w:t>(…)</w:t>
      </w:r>
    </w:p>
    <w:p w14:paraId="2C1CE831" w14:textId="77777777" w:rsidR="008B6D9E" w:rsidRDefault="008B6D9E" w:rsidP="00754CE0">
      <w:pPr>
        <w:pStyle w:val="Sinespaciado"/>
        <w:rPr>
          <w:rFonts w:ascii="Arial" w:hAnsi="Arial" w:cs="Arial"/>
          <w:sz w:val="24"/>
          <w:szCs w:val="24"/>
        </w:rPr>
      </w:pPr>
    </w:p>
    <w:p w14:paraId="6C046BB3" w14:textId="77777777" w:rsidR="008B6D9E" w:rsidRPr="008B6D9E" w:rsidRDefault="008B6D9E" w:rsidP="008B6D9E">
      <w:pPr>
        <w:pStyle w:val="Sinespaciado"/>
        <w:ind w:left="708"/>
        <w:jc w:val="both"/>
        <w:rPr>
          <w:rFonts w:ascii="Arial" w:hAnsi="Arial" w:cs="Arial"/>
          <w:i/>
          <w:sz w:val="24"/>
          <w:szCs w:val="24"/>
        </w:rPr>
      </w:pPr>
      <w:r w:rsidRPr="008B6D9E">
        <w:rPr>
          <w:rFonts w:ascii="Arial" w:hAnsi="Arial" w:cs="Arial"/>
          <w:i/>
          <w:sz w:val="24"/>
          <w:szCs w:val="24"/>
          <w:lang w:val="es-ES"/>
        </w:rPr>
        <w:t>La acción de nulidad y restablecimiento del derecho debido a su finalidad, no resulta lo suficientemente idónea para la protección de los derechos fundamentales que pueden verse afectados con la expedición de un acto administrativo, como tampoco resulta lo suficientemente eficaz debido al prolongado tiempo del trámite judicial administrativo.</w:t>
      </w:r>
      <w:bookmarkStart w:id="0" w:name="_ftnref16"/>
      <w:r w:rsidRPr="008B6D9E">
        <w:rPr>
          <w:rFonts w:ascii="Arial" w:hAnsi="Arial" w:cs="Arial"/>
          <w:i/>
          <w:sz w:val="24"/>
          <w:szCs w:val="24"/>
          <w:lang w:val="es-ES"/>
        </w:rPr>
        <w:fldChar w:fldCharType="begin"/>
      </w:r>
      <w:r w:rsidRPr="008B6D9E">
        <w:rPr>
          <w:rFonts w:ascii="Arial" w:hAnsi="Arial" w:cs="Arial"/>
          <w:i/>
          <w:sz w:val="24"/>
          <w:szCs w:val="24"/>
          <w:lang w:val="es-ES"/>
        </w:rPr>
        <w:instrText xml:space="preserve"> HYPERLINK "https://www.corteconstitucional.gov.co/relatoria/2016/T-614-16.htm" \l "_ftn16" \o "" </w:instrText>
      </w:r>
      <w:r w:rsidRPr="008B6D9E">
        <w:rPr>
          <w:rFonts w:ascii="Arial" w:hAnsi="Arial" w:cs="Arial"/>
          <w:i/>
          <w:sz w:val="24"/>
          <w:szCs w:val="24"/>
          <w:lang w:val="es-ES"/>
        </w:rPr>
        <w:fldChar w:fldCharType="separate"/>
      </w:r>
      <w:r w:rsidRPr="008B6D9E">
        <w:rPr>
          <w:rStyle w:val="Hipervnculo"/>
          <w:rFonts w:ascii="Arial" w:hAnsi="Arial" w:cs="Arial"/>
          <w:i/>
          <w:sz w:val="24"/>
          <w:szCs w:val="24"/>
          <w:vertAlign w:val="superscript"/>
          <w:lang w:val="es-ES"/>
        </w:rPr>
        <w:t>[16]</w:t>
      </w:r>
      <w:r w:rsidRPr="008B6D9E">
        <w:rPr>
          <w:rFonts w:ascii="Arial" w:hAnsi="Arial" w:cs="Arial"/>
          <w:i/>
          <w:sz w:val="24"/>
          <w:szCs w:val="24"/>
        </w:rPr>
        <w:fldChar w:fldCharType="end"/>
      </w:r>
      <w:bookmarkEnd w:id="0"/>
    </w:p>
    <w:p w14:paraId="00A4B24F" w14:textId="77777777" w:rsidR="008B6D9E" w:rsidRPr="008B6D9E" w:rsidRDefault="008B6D9E" w:rsidP="008B6D9E">
      <w:pPr>
        <w:pStyle w:val="Sinespaciado"/>
        <w:ind w:left="708"/>
        <w:jc w:val="both"/>
        <w:rPr>
          <w:rFonts w:ascii="Arial" w:hAnsi="Arial" w:cs="Arial"/>
          <w:i/>
          <w:sz w:val="24"/>
          <w:szCs w:val="24"/>
        </w:rPr>
      </w:pPr>
      <w:r w:rsidRPr="008B6D9E">
        <w:rPr>
          <w:rFonts w:ascii="Arial" w:hAnsi="Arial" w:cs="Arial"/>
          <w:i/>
          <w:sz w:val="24"/>
          <w:szCs w:val="24"/>
          <w:lang w:val="es-ES"/>
        </w:rPr>
        <w:t> </w:t>
      </w:r>
    </w:p>
    <w:p w14:paraId="495932FA" w14:textId="77777777" w:rsidR="008B6D9E" w:rsidRPr="008B6D9E" w:rsidRDefault="008B6D9E" w:rsidP="008B6D9E">
      <w:pPr>
        <w:pStyle w:val="Sinespaciado"/>
        <w:ind w:left="708"/>
        <w:jc w:val="both"/>
        <w:rPr>
          <w:rFonts w:ascii="Arial" w:hAnsi="Arial" w:cs="Arial"/>
          <w:i/>
          <w:sz w:val="24"/>
          <w:szCs w:val="24"/>
        </w:rPr>
      </w:pPr>
      <w:r w:rsidRPr="008B6D9E">
        <w:rPr>
          <w:rFonts w:ascii="Arial" w:hAnsi="Arial" w:cs="Arial"/>
          <w:i/>
          <w:sz w:val="24"/>
          <w:szCs w:val="24"/>
          <w:lang w:val="es-ES"/>
        </w:rPr>
        <w:t>3.11. En efecto, puede concluirse que cuando el mecanismo ordinario de defensa judicial previsto legalmente no resulta lo suficientemente idóneo y eficaz para la protección de los derechos fundamentales que pueden verse afectados en el proceso de definición de la situación militar –debido proceso y mínimo vital entre otros-, la acción de tutela procede de manera definitiva para evitar la ocurrencia de un perjuicio irremediable y para proteger los derechos fundamentales vulnerados por las autoridades.</w:t>
      </w:r>
    </w:p>
    <w:p w14:paraId="7E057616" w14:textId="77777777" w:rsidR="008B6D9E" w:rsidRPr="00754CE0" w:rsidRDefault="008B6D9E" w:rsidP="00754CE0">
      <w:pPr>
        <w:pStyle w:val="Sinespaciado"/>
        <w:rPr>
          <w:rFonts w:ascii="Arial" w:hAnsi="Arial" w:cs="Arial"/>
          <w:sz w:val="24"/>
          <w:szCs w:val="24"/>
        </w:rPr>
      </w:pPr>
    </w:p>
    <w:p w14:paraId="32902A6C" w14:textId="77777777" w:rsidR="006574B8" w:rsidRDefault="008B6D9E" w:rsidP="00754CE0">
      <w:pPr>
        <w:pStyle w:val="Sinespaciado"/>
        <w:rPr>
          <w:rFonts w:ascii="Arial" w:hAnsi="Arial" w:cs="Arial"/>
          <w:sz w:val="24"/>
          <w:szCs w:val="24"/>
        </w:rPr>
      </w:pPr>
      <w:r>
        <w:rPr>
          <w:rFonts w:ascii="Arial" w:hAnsi="Arial" w:cs="Arial"/>
          <w:sz w:val="24"/>
          <w:szCs w:val="24"/>
        </w:rPr>
        <w:t>También, e</w:t>
      </w:r>
      <w:r w:rsidR="006574B8">
        <w:rPr>
          <w:rFonts w:ascii="Arial" w:hAnsi="Arial" w:cs="Arial"/>
          <w:sz w:val="24"/>
          <w:szCs w:val="24"/>
        </w:rPr>
        <w:t>l Consejo de Estado en sede de tutela ha manifestado:</w:t>
      </w:r>
    </w:p>
    <w:p w14:paraId="5FB83199" w14:textId="77777777" w:rsidR="006574B8" w:rsidRDefault="006574B8" w:rsidP="00754CE0">
      <w:pPr>
        <w:pStyle w:val="Sinespaciado"/>
        <w:rPr>
          <w:rFonts w:ascii="Arial" w:hAnsi="Arial" w:cs="Arial"/>
          <w:sz w:val="24"/>
          <w:szCs w:val="24"/>
        </w:rPr>
      </w:pPr>
    </w:p>
    <w:p w14:paraId="3853958C" w14:textId="77777777" w:rsidR="006574B8" w:rsidRDefault="006574B8" w:rsidP="006574B8">
      <w:pPr>
        <w:pStyle w:val="Sinespaciado"/>
        <w:ind w:left="708"/>
        <w:jc w:val="both"/>
        <w:rPr>
          <w:rFonts w:ascii="Arial" w:hAnsi="Arial" w:cs="Arial"/>
          <w:i/>
          <w:sz w:val="24"/>
          <w:szCs w:val="24"/>
        </w:rPr>
      </w:pPr>
      <w:r w:rsidRPr="006574B8">
        <w:rPr>
          <w:rFonts w:ascii="Arial" w:hAnsi="Arial" w:cs="Arial"/>
          <w:i/>
          <w:sz w:val="24"/>
          <w:szCs w:val="24"/>
        </w:rPr>
        <w:t xml:space="preserve">Tratándose de la expedición de la libreta militar considera la Sala, que el medio de protección existente debe tener la aptitud para resolver de manera expedita, inmediata, las controversias existentes sobre la emisión de dicho documento, como quiera que en la práctica el no otorgamiento del mismo </w:t>
      </w:r>
      <w:r w:rsidRPr="006574B8">
        <w:rPr>
          <w:rFonts w:ascii="Arial" w:hAnsi="Arial" w:cs="Arial"/>
          <w:i/>
          <w:sz w:val="24"/>
          <w:szCs w:val="24"/>
        </w:rPr>
        <w:lastRenderedPageBreak/>
        <w:t>dificulta que la persona interesada pueda adelantar en normalidad sus estudios superiores, obtenga un trabajo para procurar su subsistencia y la de sus seres queridos, e incluso, que pueda desplazarse libremente por el territorio nacional sin temor a que en cualquier momento pueda ser requerido por alguna autoridad administrativa o judicial que en ejercicio de sus funciones considere necesario establecer su situación militar.</w:t>
      </w:r>
    </w:p>
    <w:p w14:paraId="799CE2F7" w14:textId="77777777" w:rsidR="006574B8" w:rsidRDefault="006574B8" w:rsidP="006574B8">
      <w:pPr>
        <w:pStyle w:val="Sinespaciado"/>
        <w:ind w:left="708"/>
        <w:jc w:val="both"/>
        <w:rPr>
          <w:rFonts w:ascii="Arial" w:hAnsi="Arial" w:cs="Arial"/>
          <w:i/>
          <w:sz w:val="24"/>
          <w:szCs w:val="24"/>
        </w:rPr>
      </w:pPr>
    </w:p>
    <w:p w14:paraId="12BC0609" w14:textId="77777777" w:rsidR="006574B8" w:rsidRDefault="006574B8" w:rsidP="006574B8">
      <w:pPr>
        <w:pStyle w:val="Sinespaciado"/>
        <w:ind w:left="708"/>
        <w:jc w:val="both"/>
        <w:rPr>
          <w:rFonts w:ascii="Arial" w:hAnsi="Arial" w:cs="Arial"/>
          <w:i/>
          <w:sz w:val="24"/>
          <w:szCs w:val="24"/>
        </w:rPr>
      </w:pPr>
      <w:r w:rsidRPr="006574B8">
        <w:rPr>
          <w:rFonts w:ascii="Arial" w:hAnsi="Arial" w:cs="Arial"/>
          <w:i/>
          <w:sz w:val="24"/>
          <w:szCs w:val="24"/>
        </w:rPr>
        <w:t>En efecto, el ciudadano cuya situación militar es objeto de discusión requiere un medio de protección expedito y eficaz que resuelva en el menor tiempo posible la controversia existente, so pena que durante la resolución del mismo se amenacen por meses o años los derechos al trabajo, estudio, libertad de locomoción, libre desarrollo de la personalidad, entre otros, que pueden verse afectados mientras no finalice el proceso judicial. Por las anteriores razones se estima que la acción de nulidad y restablecimiento del derecho, que en primera y/o segunda instancia puede tardar varios meses o años en resolverse, no es un mecanismo eficaz de protección para evitar la amenaza o vulneración de los derechos fundamentales que puedan verse afectados con ocasión a las controversias existentes sobre la expedición de libreta militar, e incluso, que la medida cautelar de suspensión provisional de los actos demandados que está prevista par</w:t>
      </w:r>
      <w:r w:rsidR="000C4F83">
        <w:rPr>
          <w:rFonts w:ascii="Arial" w:hAnsi="Arial" w:cs="Arial"/>
          <w:i/>
          <w:sz w:val="24"/>
          <w:szCs w:val="24"/>
        </w:rPr>
        <w:t xml:space="preserve">a dicha acción no es suficiente. (Consejo de Estado, </w:t>
      </w:r>
      <w:r w:rsidR="000C4F83" w:rsidRPr="000C4F83">
        <w:rPr>
          <w:rFonts w:ascii="Arial" w:hAnsi="Arial" w:cs="Arial"/>
          <w:i/>
          <w:sz w:val="24"/>
          <w:szCs w:val="24"/>
        </w:rPr>
        <w:t>Radicación número: 63001-23-31-000-2010-00326-01(AC)</w:t>
      </w:r>
      <w:r w:rsidR="000C4F83">
        <w:rPr>
          <w:rFonts w:ascii="Arial" w:hAnsi="Arial" w:cs="Arial"/>
          <w:i/>
          <w:sz w:val="24"/>
          <w:szCs w:val="24"/>
        </w:rPr>
        <w:t>, de febrero de 2022, M. P. Gerardo Arenas Monsalve)</w:t>
      </w:r>
    </w:p>
    <w:p w14:paraId="524034C0" w14:textId="77777777" w:rsidR="000C4F83" w:rsidRDefault="000C4F83" w:rsidP="006574B8">
      <w:pPr>
        <w:pStyle w:val="Sinespaciado"/>
        <w:ind w:left="708"/>
        <w:jc w:val="both"/>
        <w:rPr>
          <w:rFonts w:ascii="Arial" w:hAnsi="Arial" w:cs="Arial"/>
          <w:i/>
          <w:sz w:val="24"/>
          <w:szCs w:val="24"/>
        </w:rPr>
      </w:pPr>
    </w:p>
    <w:p w14:paraId="04348D69" w14:textId="77777777" w:rsidR="00580F69" w:rsidRDefault="006C1C68" w:rsidP="000C4F83">
      <w:pPr>
        <w:pStyle w:val="Sinespaciado"/>
        <w:jc w:val="both"/>
        <w:rPr>
          <w:rFonts w:ascii="Arial" w:hAnsi="Arial" w:cs="Arial"/>
          <w:sz w:val="24"/>
          <w:szCs w:val="24"/>
        </w:rPr>
      </w:pPr>
      <w:r>
        <w:rPr>
          <w:rFonts w:ascii="Arial" w:hAnsi="Arial" w:cs="Arial"/>
          <w:sz w:val="24"/>
          <w:szCs w:val="24"/>
        </w:rPr>
        <w:t xml:space="preserve">Por lo anterior, resulta correcto acudir a la acción de tutela como mecanismo </w:t>
      </w:r>
      <w:r w:rsidR="00580F69">
        <w:rPr>
          <w:rFonts w:ascii="Arial" w:hAnsi="Arial" w:cs="Arial"/>
          <w:sz w:val="24"/>
          <w:szCs w:val="24"/>
        </w:rPr>
        <w:t>idóneo para que se me tutele mi derecho al trabajo y al mínimo vital y cualquiera más que pueda verse afectado.</w:t>
      </w:r>
      <w:r>
        <w:rPr>
          <w:rFonts w:ascii="Arial" w:hAnsi="Arial" w:cs="Arial"/>
          <w:sz w:val="24"/>
          <w:szCs w:val="24"/>
        </w:rPr>
        <w:t xml:space="preserve"> </w:t>
      </w:r>
      <w:r w:rsidR="000C4F83">
        <w:rPr>
          <w:rFonts w:ascii="Arial" w:hAnsi="Arial" w:cs="Arial"/>
          <w:sz w:val="24"/>
          <w:szCs w:val="24"/>
        </w:rPr>
        <w:t>Además, con la situación actual de interrupción de términos por la emergencia sanitaria de la pandemia del virus Covid19, me es imposible utilizar otro medio judicial para el</w:t>
      </w:r>
      <w:r w:rsidR="00580F69">
        <w:rPr>
          <w:rFonts w:ascii="Arial" w:hAnsi="Arial" w:cs="Arial"/>
          <w:sz w:val="24"/>
          <w:szCs w:val="24"/>
        </w:rPr>
        <w:t>lo.</w:t>
      </w:r>
      <w:r w:rsidR="000C4F83">
        <w:rPr>
          <w:rFonts w:ascii="Arial" w:hAnsi="Arial" w:cs="Arial"/>
          <w:sz w:val="24"/>
          <w:szCs w:val="24"/>
        </w:rPr>
        <w:t xml:space="preserve"> </w:t>
      </w:r>
    </w:p>
    <w:p w14:paraId="6F219895" w14:textId="77777777" w:rsidR="00580F69" w:rsidRDefault="00580F69" w:rsidP="000C4F83">
      <w:pPr>
        <w:pStyle w:val="Sinespaciado"/>
        <w:jc w:val="both"/>
        <w:rPr>
          <w:rFonts w:ascii="Arial" w:hAnsi="Arial" w:cs="Arial"/>
          <w:sz w:val="24"/>
          <w:szCs w:val="24"/>
        </w:rPr>
      </w:pPr>
    </w:p>
    <w:p w14:paraId="76E7891B" w14:textId="77777777" w:rsidR="000C4F83" w:rsidRDefault="00580F69" w:rsidP="000C4F83">
      <w:pPr>
        <w:pStyle w:val="Sinespaciado"/>
        <w:jc w:val="both"/>
        <w:rPr>
          <w:rFonts w:ascii="Arial" w:hAnsi="Arial" w:cs="Arial"/>
          <w:sz w:val="24"/>
          <w:szCs w:val="24"/>
        </w:rPr>
      </w:pPr>
      <w:r>
        <w:rPr>
          <w:rFonts w:ascii="Arial" w:hAnsi="Arial" w:cs="Arial"/>
          <w:sz w:val="24"/>
          <w:szCs w:val="24"/>
        </w:rPr>
        <w:t xml:space="preserve">Hay que aclarar que actualmente no tengo un ingreso que me permita socorrer los gastos personales ni los de mis padres, adultos mayores que se han visto afectados al no poder desempeñarse laboralmente por cuenta de las medidas de aislamiento. También hay que mencionar que dentro de esta coyuntura </w:t>
      </w:r>
      <w:r w:rsidR="000C4F83">
        <w:rPr>
          <w:rFonts w:ascii="Arial" w:hAnsi="Arial" w:cs="Arial"/>
          <w:sz w:val="24"/>
          <w:szCs w:val="24"/>
        </w:rPr>
        <w:t xml:space="preserve"> los médicos </w:t>
      </w:r>
      <w:r>
        <w:rPr>
          <w:rFonts w:ascii="Arial" w:hAnsi="Arial" w:cs="Arial"/>
          <w:sz w:val="24"/>
          <w:szCs w:val="24"/>
        </w:rPr>
        <w:t>debemos estar al servicio de la sociedad colombiana con nuestros conocimientos y la mora del Ejército colombiano en expedir mi libreta y mi certificado lo imposibilita</w:t>
      </w:r>
      <w:r w:rsidR="000C4F83">
        <w:rPr>
          <w:rFonts w:ascii="Arial" w:hAnsi="Arial" w:cs="Arial"/>
          <w:sz w:val="24"/>
          <w:szCs w:val="24"/>
        </w:rPr>
        <w:t>.</w:t>
      </w:r>
    </w:p>
    <w:p w14:paraId="2B83D01D" w14:textId="77777777" w:rsidR="000C4F83" w:rsidRDefault="000C4F83" w:rsidP="000C4F83">
      <w:pPr>
        <w:pStyle w:val="Sinespaciado"/>
        <w:jc w:val="both"/>
        <w:rPr>
          <w:rFonts w:ascii="Arial" w:hAnsi="Arial" w:cs="Arial"/>
          <w:sz w:val="24"/>
          <w:szCs w:val="24"/>
        </w:rPr>
      </w:pPr>
    </w:p>
    <w:p w14:paraId="7AD3B363" w14:textId="77777777" w:rsidR="000C4F83" w:rsidRPr="000C4F83" w:rsidRDefault="000C4F83" w:rsidP="000C4F83">
      <w:pPr>
        <w:pStyle w:val="Sinespaciado"/>
        <w:jc w:val="both"/>
        <w:rPr>
          <w:rFonts w:ascii="Arial" w:hAnsi="Arial" w:cs="Arial"/>
          <w:sz w:val="24"/>
          <w:szCs w:val="24"/>
        </w:rPr>
      </w:pPr>
    </w:p>
    <w:p w14:paraId="2695C86A" w14:textId="77777777" w:rsidR="006D0FD7" w:rsidRPr="006574B8" w:rsidRDefault="006D0FD7" w:rsidP="006574B8">
      <w:pPr>
        <w:pStyle w:val="Sinespaciado"/>
        <w:jc w:val="center"/>
        <w:rPr>
          <w:rFonts w:ascii="Arial" w:hAnsi="Arial" w:cs="Arial"/>
          <w:b/>
          <w:sz w:val="24"/>
          <w:szCs w:val="24"/>
        </w:rPr>
      </w:pPr>
      <w:r w:rsidRPr="006574B8">
        <w:rPr>
          <w:rFonts w:ascii="Arial" w:hAnsi="Arial" w:cs="Arial"/>
          <w:b/>
          <w:sz w:val="24"/>
          <w:szCs w:val="24"/>
        </w:rPr>
        <w:t>PETICIÓN</w:t>
      </w:r>
    </w:p>
    <w:p w14:paraId="5B365044" w14:textId="77777777" w:rsidR="006574B8" w:rsidRPr="00754CE0" w:rsidRDefault="006574B8" w:rsidP="00754CE0">
      <w:pPr>
        <w:pStyle w:val="Sinespaciado"/>
        <w:rPr>
          <w:rFonts w:ascii="Arial" w:hAnsi="Arial" w:cs="Arial"/>
          <w:sz w:val="24"/>
          <w:szCs w:val="24"/>
        </w:rPr>
      </w:pPr>
    </w:p>
    <w:p w14:paraId="4DB21EAA" w14:textId="77777777" w:rsidR="00C43023" w:rsidRDefault="006D0FD7" w:rsidP="00580F69">
      <w:pPr>
        <w:pStyle w:val="Sinespaciado"/>
        <w:jc w:val="both"/>
        <w:rPr>
          <w:rFonts w:ascii="Arial" w:hAnsi="Arial" w:cs="Arial"/>
          <w:sz w:val="24"/>
          <w:szCs w:val="24"/>
        </w:rPr>
      </w:pPr>
      <w:r w:rsidRPr="00754CE0">
        <w:rPr>
          <w:rFonts w:ascii="Arial" w:hAnsi="Arial" w:cs="Arial"/>
          <w:sz w:val="24"/>
          <w:szCs w:val="24"/>
        </w:rPr>
        <w:t>Con fundamento en lo anteriormente expuesto le solicito señor juez que se tutelen mis derechos fundamentales y de tal modo se exija a la decimotercera zona de reclutamiento y al distrito 55</w:t>
      </w:r>
      <w:r w:rsidR="00C43023" w:rsidRPr="00754CE0">
        <w:rPr>
          <w:rFonts w:ascii="Arial" w:hAnsi="Arial" w:cs="Arial"/>
          <w:sz w:val="24"/>
          <w:szCs w:val="24"/>
        </w:rPr>
        <w:t>:</w:t>
      </w:r>
    </w:p>
    <w:p w14:paraId="454F310E" w14:textId="77777777" w:rsidR="006574B8" w:rsidRDefault="006574B8" w:rsidP="00754CE0">
      <w:pPr>
        <w:pStyle w:val="Sinespaciado"/>
        <w:rPr>
          <w:rFonts w:ascii="Arial" w:hAnsi="Arial" w:cs="Arial"/>
          <w:sz w:val="24"/>
          <w:szCs w:val="24"/>
        </w:rPr>
      </w:pPr>
    </w:p>
    <w:p w14:paraId="0A19C300" w14:textId="77777777" w:rsidR="006574B8" w:rsidRDefault="006574B8" w:rsidP="006574B8">
      <w:pPr>
        <w:pStyle w:val="Sinespaciado"/>
        <w:numPr>
          <w:ilvl w:val="0"/>
          <w:numId w:val="5"/>
        </w:numPr>
        <w:rPr>
          <w:rFonts w:ascii="Arial" w:hAnsi="Arial" w:cs="Arial"/>
          <w:sz w:val="24"/>
          <w:szCs w:val="24"/>
        </w:rPr>
      </w:pPr>
      <w:r>
        <w:rPr>
          <w:rFonts w:ascii="Arial" w:hAnsi="Arial" w:cs="Arial"/>
          <w:sz w:val="24"/>
          <w:szCs w:val="24"/>
        </w:rPr>
        <w:t>La expedición de mi libreta militar  y de la que ya he pagado y anexado los documentos pertinentes.</w:t>
      </w:r>
    </w:p>
    <w:p w14:paraId="195A9378" w14:textId="77777777" w:rsidR="006574B8" w:rsidRDefault="006574B8" w:rsidP="006574B8">
      <w:pPr>
        <w:pStyle w:val="Sinespaciado"/>
        <w:ind w:left="720"/>
        <w:rPr>
          <w:rFonts w:ascii="Arial" w:hAnsi="Arial" w:cs="Arial"/>
          <w:sz w:val="24"/>
          <w:szCs w:val="24"/>
        </w:rPr>
      </w:pPr>
    </w:p>
    <w:p w14:paraId="42D82C79" w14:textId="77777777" w:rsidR="006574B8" w:rsidRDefault="00C43023" w:rsidP="006574B8">
      <w:pPr>
        <w:pStyle w:val="Sinespaciado"/>
        <w:numPr>
          <w:ilvl w:val="0"/>
          <w:numId w:val="5"/>
        </w:numPr>
        <w:jc w:val="both"/>
        <w:rPr>
          <w:rFonts w:ascii="Arial" w:hAnsi="Arial" w:cs="Arial"/>
          <w:sz w:val="24"/>
          <w:szCs w:val="24"/>
        </w:rPr>
      </w:pPr>
      <w:r w:rsidRPr="006574B8">
        <w:rPr>
          <w:rFonts w:ascii="Arial" w:hAnsi="Arial" w:cs="Arial"/>
          <w:sz w:val="24"/>
          <w:szCs w:val="24"/>
        </w:rPr>
        <w:lastRenderedPageBreak/>
        <w:t>C</w:t>
      </w:r>
      <w:r w:rsidR="006D0FD7" w:rsidRPr="006574B8">
        <w:rPr>
          <w:rFonts w:ascii="Arial" w:hAnsi="Arial" w:cs="Arial"/>
          <w:sz w:val="24"/>
          <w:szCs w:val="24"/>
        </w:rPr>
        <w:t>a</w:t>
      </w:r>
      <w:r w:rsidRPr="006574B8">
        <w:rPr>
          <w:rFonts w:ascii="Arial" w:hAnsi="Arial" w:cs="Arial"/>
          <w:sz w:val="24"/>
          <w:szCs w:val="24"/>
        </w:rPr>
        <w:t>mbie</w:t>
      </w:r>
      <w:r w:rsidR="006D0FD7" w:rsidRPr="006574B8">
        <w:rPr>
          <w:rFonts w:ascii="Arial" w:hAnsi="Arial" w:cs="Arial"/>
          <w:sz w:val="24"/>
          <w:szCs w:val="24"/>
        </w:rPr>
        <w:t xml:space="preserve"> mi estado de “liquidación” a “reservista de segunda clase” como </w:t>
      </w:r>
      <w:r w:rsidRPr="006574B8">
        <w:rPr>
          <w:rFonts w:ascii="Arial" w:hAnsi="Arial" w:cs="Arial"/>
          <w:sz w:val="24"/>
          <w:szCs w:val="24"/>
        </w:rPr>
        <w:t xml:space="preserve">se comprometieron en </w:t>
      </w:r>
      <w:r w:rsidR="006574B8">
        <w:rPr>
          <w:rFonts w:ascii="Arial" w:hAnsi="Arial" w:cs="Arial"/>
          <w:sz w:val="24"/>
          <w:szCs w:val="24"/>
        </w:rPr>
        <w:t xml:space="preserve">su respuesta y que es necesario para </w:t>
      </w:r>
      <w:r w:rsidRPr="006574B8">
        <w:rPr>
          <w:rFonts w:ascii="Arial" w:hAnsi="Arial" w:cs="Arial"/>
          <w:sz w:val="24"/>
          <w:szCs w:val="24"/>
        </w:rPr>
        <w:t xml:space="preserve"> poder ejercer como médico en la ciudad de Bogotá.</w:t>
      </w:r>
    </w:p>
    <w:p w14:paraId="7A2EFB8A" w14:textId="77777777" w:rsidR="006574B8" w:rsidRDefault="006574B8" w:rsidP="006574B8">
      <w:pPr>
        <w:pStyle w:val="Sinespaciado"/>
        <w:ind w:left="720"/>
        <w:rPr>
          <w:rFonts w:ascii="Arial" w:hAnsi="Arial" w:cs="Arial"/>
          <w:sz w:val="24"/>
          <w:szCs w:val="24"/>
        </w:rPr>
      </w:pPr>
    </w:p>
    <w:p w14:paraId="7774D850" w14:textId="77777777" w:rsidR="00C43023" w:rsidRPr="006574B8" w:rsidRDefault="00C43023" w:rsidP="006574B8">
      <w:pPr>
        <w:pStyle w:val="Sinespaciado"/>
        <w:numPr>
          <w:ilvl w:val="0"/>
          <w:numId w:val="5"/>
        </w:numPr>
        <w:jc w:val="both"/>
        <w:rPr>
          <w:rFonts w:ascii="Arial" w:hAnsi="Arial" w:cs="Arial"/>
          <w:sz w:val="24"/>
          <w:szCs w:val="24"/>
        </w:rPr>
      </w:pPr>
      <w:r w:rsidRPr="006574B8">
        <w:rPr>
          <w:rFonts w:ascii="Arial" w:hAnsi="Arial" w:cs="Arial"/>
          <w:sz w:val="24"/>
          <w:szCs w:val="24"/>
        </w:rPr>
        <w:t>Permita que los documentos extraviados que debo enviar para obtener la libreta militar, sean enviados por correo y no en físico como se solicita actualmente.</w:t>
      </w:r>
    </w:p>
    <w:p w14:paraId="589B6694" w14:textId="77777777" w:rsidR="00C43023" w:rsidRDefault="00C43023" w:rsidP="00754CE0">
      <w:pPr>
        <w:pStyle w:val="Sinespaciado"/>
        <w:rPr>
          <w:rFonts w:ascii="Arial" w:hAnsi="Arial" w:cs="Arial"/>
          <w:sz w:val="24"/>
          <w:szCs w:val="24"/>
        </w:rPr>
      </w:pPr>
    </w:p>
    <w:p w14:paraId="5CBB1CCC" w14:textId="77777777" w:rsidR="006574B8" w:rsidRPr="006574B8" w:rsidRDefault="006574B8" w:rsidP="006574B8">
      <w:pPr>
        <w:pStyle w:val="Sinespaciado"/>
        <w:jc w:val="center"/>
        <w:rPr>
          <w:rFonts w:ascii="Arial" w:hAnsi="Arial" w:cs="Arial"/>
          <w:b/>
          <w:sz w:val="24"/>
          <w:szCs w:val="24"/>
        </w:rPr>
      </w:pPr>
      <w:r w:rsidRPr="006574B8">
        <w:rPr>
          <w:rFonts w:ascii="Arial" w:hAnsi="Arial" w:cs="Arial"/>
          <w:b/>
          <w:sz w:val="24"/>
          <w:szCs w:val="24"/>
        </w:rPr>
        <w:t>PRUEBAS</w:t>
      </w:r>
    </w:p>
    <w:p w14:paraId="114CA091" w14:textId="77777777" w:rsidR="006574B8" w:rsidRPr="00754CE0" w:rsidRDefault="006574B8" w:rsidP="00754CE0">
      <w:pPr>
        <w:pStyle w:val="Sinespaciado"/>
        <w:rPr>
          <w:rFonts w:ascii="Arial" w:hAnsi="Arial" w:cs="Arial"/>
          <w:sz w:val="24"/>
          <w:szCs w:val="24"/>
        </w:rPr>
      </w:pPr>
    </w:p>
    <w:p w14:paraId="43B8A814" w14:textId="77777777" w:rsidR="00C43023" w:rsidRDefault="00C43023" w:rsidP="006574B8">
      <w:pPr>
        <w:pStyle w:val="Sinespaciado"/>
        <w:jc w:val="both"/>
        <w:rPr>
          <w:rFonts w:ascii="Arial" w:hAnsi="Arial" w:cs="Arial"/>
          <w:sz w:val="24"/>
          <w:szCs w:val="24"/>
        </w:rPr>
      </w:pPr>
      <w:r w:rsidRPr="00754CE0">
        <w:rPr>
          <w:rFonts w:ascii="Arial" w:hAnsi="Arial" w:cs="Arial"/>
          <w:sz w:val="24"/>
          <w:szCs w:val="24"/>
        </w:rPr>
        <w:t>Téngase</w:t>
      </w:r>
      <w:r w:rsidR="006D0FD7" w:rsidRPr="00754CE0">
        <w:rPr>
          <w:rFonts w:ascii="Arial" w:hAnsi="Arial" w:cs="Arial"/>
          <w:sz w:val="24"/>
          <w:szCs w:val="24"/>
        </w:rPr>
        <w:t xml:space="preserve"> como pruebas señor Juez las siguientes</w:t>
      </w:r>
      <w:r w:rsidRPr="00754CE0">
        <w:rPr>
          <w:rFonts w:ascii="Arial" w:hAnsi="Arial" w:cs="Arial"/>
          <w:sz w:val="24"/>
          <w:szCs w:val="24"/>
        </w:rPr>
        <w:t>, los cuales anexo junto al presente documento</w:t>
      </w:r>
      <w:r w:rsidR="006D0FD7" w:rsidRPr="00754CE0">
        <w:rPr>
          <w:rFonts w:ascii="Arial" w:hAnsi="Arial" w:cs="Arial"/>
          <w:sz w:val="24"/>
          <w:szCs w:val="24"/>
        </w:rPr>
        <w:t xml:space="preserve">: </w:t>
      </w:r>
    </w:p>
    <w:p w14:paraId="1E14D318" w14:textId="77777777" w:rsidR="006574B8" w:rsidRPr="00754CE0" w:rsidRDefault="006574B8" w:rsidP="006574B8">
      <w:pPr>
        <w:pStyle w:val="Sinespaciado"/>
        <w:jc w:val="both"/>
        <w:rPr>
          <w:rFonts w:ascii="Arial" w:hAnsi="Arial" w:cs="Arial"/>
          <w:sz w:val="24"/>
          <w:szCs w:val="24"/>
        </w:rPr>
      </w:pPr>
    </w:p>
    <w:p w14:paraId="1FF312AB" w14:textId="5EA392DF" w:rsidR="00C43023" w:rsidRDefault="00C43023" w:rsidP="00E56FC5">
      <w:pPr>
        <w:pStyle w:val="Sinespaciado"/>
        <w:numPr>
          <w:ilvl w:val="0"/>
          <w:numId w:val="6"/>
        </w:numPr>
        <w:jc w:val="both"/>
        <w:rPr>
          <w:rFonts w:ascii="Arial" w:hAnsi="Arial" w:cs="Arial"/>
          <w:sz w:val="24"/>
          <w:szCs w:val="24"/>
        </w:rPr>
      </w:pPr>
      <w:r w:rsidRPr="00754CE0">
        <w:rPr>
          <w:rFonts w:ascii="Arial" w:hAnsi="Arial" w:cs="Arial"/>
          <w:sz w:val="24"/>
          <w:szCs w:val="24"/>
        </w:rPr>
        <w:t>Copia de decreto de ley de amnistía a mi nombre y recibo de pago de la libreta militar.</w:t>
      </w:r>
    </w:p>
    <w:p w14:paraId="7754A0BC" w14:textId="77777777" w:rsidR="00580F69" w:rsidRDefault="00580F69" w:rsidP="006574B8">
      <w:pPr>
        <w:pStyle w:val="Sinespaciado"/>
        <w:jc w:val="both"/>
        <w:rPr>
          <w:rFonts w:ascii="Arial" w:hAnsi="Arial" w:cs="Arial"/>
          <w:sz w:val="24"/>
          <w:szCs w:val="24"/>
        </w:rPr>
      </w:pPr>
    </w:p>
    <w:p w14:paraId="04A74F80" w14:textId="39832D64" w:rsidR="00C43023" w:rsidRDefault="00C43023" w:rsidP="00E56FC5">
      <w:pPr>
        <w:pStyle w:val="Sinespaciado"/>
        <w:numPr>
          <w:ilvl w:val="0"/>
          <w:numId w:val="6"/>
        </w:numPr>
        <w:jc w:val="both"/>
        <w:rPr>
          <w:rFonts w:ascii="Arial" w:hAnsi="Arial" w:cs="Arial"/>
          <w:sz w:val="24"/>
          <w:szCs w:val="24"/>
        </w:rPr>
      </w:pPr>
      <w:r w:rsidRPr="00754CE0">
        <w:rPr>
          <w:rFonts w:ascii="Arial" w:hAnsi="Arial" w:cs="Arial"/>
          <w:sz w:val="24"/>
          <w:szCs w:val="24"/>
        </w:rPr>
        <w:t xml:space="preserve">Respuesta a los PQR por parte de la decimotercera zona de reclutamiento. </w:t>
      </w:r>
    </w:p>
    <w:p w14:paraId="21A19713" w14:textId="77777777" w:rsidR="006574B8" w:rsidRPr="00754CE0" w:rsidRDefault="006574B8" w:rsidP="006574B8">
      <w:pPr>
        <w:pStyle w:val="Sinespaciado"/>
        <w:jc w:val="both"/>
        <w:rPr>
          <w:rFonts w:ascii="Arial" w:hAnsi="Arial" w:cs="Arial"/>
          <w:sz w:val="24"/>
          <w:szCs w:val="24"/>
        </w:rPr>
      </w:pPr>
    </w:p>
    <w:p w14:paraId="4F2D88DF" w14:textId="2933F5E8" w:rsidR="00C43023" w:rsidRDefault="00C43023" w:rsidP="00E56FC5">
      <w:pPr>
        <w:pStyle w:val="Sinespaciado"/>
        <w:numPr>
          <w:ilvl w:val="0"/>
          <w:numId w:val="6"/>
        </w:numPr>
        <w:jc w:val="both"/>
        <w:rPr>
          <w:rFonts w:ascii="Arial" w:hAnsi="Arial" w:cs="Arial"/>
          <w:sz w:val="24"/>
          <w:szCs w:val="24"/>
        </w:rPr>
      </w:pPr>
      <w:r w:rsidRPr="00754CE0">
        <w:rPr>
          <w:rFonts w:ascii="Arial" w:hAnsi="Arial" w:cs="Arial"/>
          <w:sz w:val="24"/>
          <w:szCs w:val="24"/>
        </w:rPr>
        <w:t>Imagen que corrobora que aún me encuentro en estado de “liquidación”.</w:t>
      </w:r>
    </w:p>
    <w:p w14:paraId="20E8AC1B" w14:textId="77777777" w:rsidR="006574B8" w:rsidRDefault="006574B8" w:rsidP="006574B8">
      <w:pPr>
        <w:pStyle w:val="Sinespaciado"/>
        <w:jc w:val="both"/>
        <w:rPr>
          <w:rFonts w:ascii="Arial" w:hAnsi="Arial" w:cs="Arial"/>
          <w:sz w:val="24"/>
          <w:szCs w:val="24"/>
        </w:rPr>
      </w:pPr>
    </w:p>
    <w:p w14:paraId="191F3A2A" w14:textId="0B958FEC" w:rsidR="006574B8" w:rsidRDefault="006574B8" w:rsidP="00E56FC5">
      <w:pPr>
        <w:pStyle w:val="Sinespaciado"/>
        <w:numPr>
          <w:ilvl w:val="0"/>
          <w:numId w:val="6"/>
        </w:numPr>
        <w:jc w:val="both"/>
        <w:rPr>
          <w:rFonts w:ascii="Arial" w:hAnsi="Arial" w:cs="Arial"/>
          <w:sz w:val="24"/>
          <w:szCs w:val="24"/>
        </w:rPr>
      </w:pPr>
      <w:r w:rsidRPr="00A61C41">
        <w:rPr>
          <w:rFonts w:ascii="Arial" w:hAnsi="Arial" w:cs="Arial"/>
          <w:sz w:val="24"/>
          <w:szCs w:val="24"/>
        </w:rPr>
        <w:t>Formatos donde se evidencia que la libreta militar es un requisito para ser contratado.</w:t>
      </w:r>
    </w:p>
    <w:p w14:paraId="5E071321" w14:textId="77777777" w:rsidR="0001500B" w:rsidRDefault="0001500B" w:rsidP="006574B8">
      <w:pPr>
        <w:pStyle w:val="Sinespaciado"/>
        <w:jc w:val="both"/>
        <w:rPr>
          <w:rFonts w:ascii="Arial" w:hAnsi="Arial" w:cs="Arial"/>
          <w:sz w:val="24"/>
          <w:szCs w:val="24"/>
        </w:rPr>
      </w:pPr>
    </w:p>
    <w:p w14:paraId="5075C9D4" w14:textId="63BEA5FE" w:rsidR="0001500B" w:rsidRDefault="00A61C41" w:rsidP="00E56FC5">
      <w:pPr>
        <w:pStyle w:val="Sinespaciado"/>
        <w:numPr>
          <w:ilvl w:val="0"/>
          <w:numId w:val="6"/>
        </w:numPr>
        <w:jc w:val="both"/>
        <w:rPr>
          <w:rFonts w:ascii="Arial" w:hAnsi="Arial" w:cs="Arial"/>
          <w:sz w:val="24"/>
          <w:szCs w:val="24"/>
        </w:rPr>
      </w:pPr>
      <w:r>
        <w:rPr>
          <w:rFonts w:ascii="Arial" w:hAnsi="Arial" w:cs="Arial"/>
          <w:sz w:val="24"/>
          <w:szCs w:val="24"/>
        </w:rPr>
        <w:t xml:space="preserve">Documentos solicitados por el distrito militar 55 (fotocopia de cédula, fotocopia </w:t>
      </w:r>
      <w:r w:rsidR="00E56FC5">
        <w:rPr>
          <w:rFonts w:ascii="Arial" w:hAnsi="Arial" w:cs="Arial"/>
          <w:sz w:val="24"/>
          <w:szCs w:val="24"/>
        </w:rPr>
        <w:t>registro civil de nacimiento</w:t>
      </w:r>
      <w:r>
        <w:rPr>
          <w:rFonts w:ascii="Arial" w:hAnsi="Arial" w:cs="Arial"/>
          <w:sz w:val="24"/>
          <w:szCs w:val="24"/>
        </w:rPr>
        <w:t>,</w:t>
      </w:r>
      <w:r w:rsidR="00E56FC5">
        <w:rPr>
          <w:rFonts w:ascii="Arial" w:hAnsi="Arial" w:cs="Arial"/>
          <w:sz w:val="24"/>
          <w:szCs w:val="24"/>
        </w:rPr>
        <w:t xml:space="preserve"> fotocopia acta grado bachiller, copia diploma de bachiller,</w:t>
      </w:r>
      <w:r>
        <w:rPr>
          <w:rFonts w:ascii="Arial" w:hAnsi="Arial" w:cs="Arial"/>
          <w:sz w:val="24"/>
          <w:szCs w:val="24"/>
        </w:rPr>
        <w:t xml:space="preserve"> </w:t>
      </w:r>
      <w:r w:rsidRPr="00A61C41">
        <w:rPr>
          <w:rFonts w:ascii="Arial" w:hAnsi="Arial" w:cs="Arial"/>
          <w:sz w:val="24"/>
          <w:szCs w:val="24"/>
        </w:rPr>
        <w:t>foto 3x4 fondo azul)</w:t>
      </w:r>
    </w:p>
    <w:p w14:paraId="51CCB8FC" w14:textId="77777777" w:rsidR="0001500B" w:rsidRDefault="0001500B" w:rsidP="006574B8">
      <w:pPr>
        <w:pStyle w:val="Sinespaciado"/>
        <w:jc w:val="both"/>
        <w:rPr>
          <w:rFonts w:ascii="Arial" w:hAnsi="Arial" w:cs="Arial"/>
          <w:sz w:val="24"/>
          <w:szCs w:val="24"/>
        </w:rPr>
      </w:pPr>
    </w:p>
    <w:p w14:paraId="35E175C3" w14:textId="77777777" w:rsidR="0001500B" w:rsidRPr="00754CE0" w:rsidRDefault="0001500B" w:rsidP="006574B8">
      <w:pPr>
        <w:pStyle w:val="Sinespaciado"/>
        <w:jc w:val="both"/>
        <w:rPr>
          <w:rFonts w:ascii="Arial" w:hAnsi="Arial" w:cs="Arial"/>
          <w:sz w:val="24"/>
          <w:szCs w:val="24"/>
        </w:rPr>
      </w:pPr>
    </w:p>
    <w:p w14:paraId="256F87FE" w14:textId="77777777" w:rsidR="00C43023" w:rsidRPr="00754CE0" w:rsidRDefault="00C43023" w:rsidP="00754CE0">
      <w:pPr>
        <w:pStyle w:val="Sinespaciado"/>
        <w:rPr>
          <w:rFonts w:ascii="Arial" w:hAnsi="Arial" w:cs="Arial"/>
          <w:sz w:val="24"/>
          <w:szCs w:val="24"/>
        </w:rPr>
      </w:pPr>
    </w:p>
    <w:p w14:paraId="42C0E00F" w14:textId="77777777" w:rsidR="00C43023" w:rsidRPr="006574B8" w:rsidRDefault="006D0FD7" w:rsidP="006574B8">
      <w:pPr>
        <w:pStyle w:val="Sinespaciado"/>
        <w:jc w:val="center"/>
        <w:rPr>
          <w:rFonts w:ascii="Arial" w:hAnsi="Arial" w:cs="Arial"/>
          <w:b/>
          <w:sz w:val="24"/>
          <w:szCs w:val="24"/>
        </w:rPr>
      </w:pPr>
      <w:r w:rsidRPr="006574B8">
        <w:rPr>
          <w:rFonts w:ascii="Arial" w:hAnsi="Arial" w:cs="Arial"/>
          <w:b/>
          <w:sz w:val="24"/>
          <w:szCs w:val="24"/>
        </w:rPr>
        <w:t>JURAMENTO</w:t>
      </w:r>
    </w:p>
    <w:p w14:paraId="7C606F8B" w14:textId="77777777" w:rsidR="006574B8" w:rsidRPr="00754CE0" w:rsidRDefault="006574B8" w:rsidP="00754CE0">
      <w:pPr>
        <w:pStyle w:val="Sinespaciado"/>
        <w:rPr>
          <w:rFonts w:ascii="Arial" w:hAnsi="Arial" w:cs="Arial"/>
          <w:sz w:val="24"/>
          <w:szCs w:val="24"/>
        </w:rPr>
      </w:pPr>
    </w:p>
    <w:p w14:paraId="1AA42E5F" w14:textId="77777777" w:rsidR="00C43023" w:rsidRPr="00754CE0" w:rsidRDefault="006D0FD7" w:rsidP="006574B8">
      <w:pPr>
        <w:pStyle w:val="Sinespaciado"/>
        <w:jc w:val="both"/>
        <w:rPr>
          <w:rFonts w:ascii="Arial" w:hAnsi="Arial" w:cs="Arial"/>
          <w:sz w:val="24"/>
          <w:szCs w:val="24"/>
        </w:rPr>
      </w:pPr>
      <w:r w:rsidRPr="00754CE0">
        <w:rPr>
          <w:rFonts w:ascii="Arial" w:hAnsi="Arial" w:cs="Arial"/>
          <w:sz w:val="24"/>
          <w:szCs w:val="24"/>
        </w:rPr>
        <w:t xml:space="preserve">Bajo la gravedad del juramento me permito manifestarle que por los mismos hechos y derechos no he presentado acción de tutela ante ningún otro despacho judicial. </w:t>
      </w:r>
    </w:p>
    <w:p w14:paraId="2793A431" w14:textId="77777777" w:rsidR="00C43023" w:rsidRPr="00754CE0" w:rsidRDefault="00C43023" w:rsidP="00754CE0">
      <w:pPr>
        <w:pStyle w:val="Sinespaciado"/>
        <w:rPr>
          <w:rFonts w:ascii="Arial" w:hAnsi="Arial" w:cs="Arial"/>
          <w:sz w:val="24"/>
          <w:szCs w:val="24"/>
        </w:rPr>
      </w:pPr>
    </w:p>
    <w:p w14:paraId="660EAFAF" w14:textId="77777777" w:rsidR="00C43023" w:rsidRPr="006574B8" w:rsidRDefault="006D0FD7" w:rsidP="006574B8">
      <w:pPr>
        <w:pStyle w:val="Sinespaciado"/>
        <w:jc w:val="center"/>
        <w:rPr>
          <w:rFonts w:ascii="Arial" w:hAnsi="Arial" w:cs="Arial"/>
          <w:b/>
          <w:sz w:val="24"/>
          <w:szCs w:val="24"/>
        </w:rPr>
      </w:pPr>
      <w:r w:rsidRPr="006574B8">
        <w:rPr>
          <w:rFonts w:ascii="Arial" w:hAnsi="Arial" w:cs="Arial"/>
          <w:b/>
          <w:sz w:val="24"/>
          <w:szCs w:val="24"/>
        </w:rPr>
        <w:t>NOTIFICACIÓN</w:t>
      </w:r>
    </w:p>
    <w:p w14:paraId="5C76BC24" w14:textId="77777777" w:rsidR="00C43023" w:rsidRPr="00754CE0" w:rsidRDefault="00C43023" w:rsidP="00754CE0">
      <w:pPr>
        <w:pStyle w:val="Sinespaciado"/>
        <w:rPr>
          <w:rFonts w:ascii="Arial" w:hAnsi="Arial" w:cs="Arial"/>
          <w:sz w:val="24"/>
          <w:szCs w:val="24"/>
        </w:rPr>
      </w:pPr>
    </w:p>
    <w:p w14:paraId="521C9CAD" w14:textId="77777777" w:rsidR="006574B8" w:rsidRDefault="006D0FD7" w:rsidP="00754CE0">
      <w:pPr>
        <w:pStyle w:val="Sinespaciado"/>
        <w:rPr>
          <w:rFonts w:ascii="Arial" w:hAnsi="Arial" w:cs="Arial"/>
          <w:sz w:val="24"/>
          <w:szCs w:val="24"/>
        </w:rPr>
      </w:pPr>
      <w:r w:rsidRPr="00754CE0">
        <w:rPr>
          <w:rFonts w:ascii="Arial" w:hAnsi="Arial" w:cs="Arial"/>
          <w:sz w:val="24"/>
          <w:szCs w:val="24"/>
        </w:rPr>
        <w:t>Dirección:</w:t>
      </w:r>
      <w:r w:rsidR="006574B8">
        <w:rPr>
          <w:rFonts w:ascii="Arial" w:hAnsi="Arial" w:cs="Arial"/>
          <w:sz w:val="24"/>
          <w:szCs w:val="24"/>
        </w:rPr>
        <w:t xml:space="preserve"> calle 39A </w:t>
      </w:r>
      <w:r w:rsidR="00C43023" w:rsidRPr="00754CE0">
        <w:rPr>
          <w:rFonts w:ascii="Arial" w:hAnsi="Arial" w:cs="Arial"/>
          <w:sz w:val="24"/>
          <w:szCs w:val="24"/>
        </w:rPr>
        <w:t>#19-8</w:t>
      </w:r>
      <w:r w:rsidRPr="00754CE0">
        <w:rPr>
          <w:rFonts w:ascii="Arial" w:hAnsi="Arial" w:cs="Arial"/>
          <w:sz w:val="24"/>
          <w:szCs w:val="24"/>
        </w:rPr>
        <w:t xml:space="preserve"> de la ciudad de</w:t>
      </w:r>
      <w:r w:rsidR="00C43023" w:rsidRPr="00754CE0">
        <w:rPr>
          <w:rFonts w:ascii="Arial" w:hAnsi="Arial" w:cs="Arial"/>
          <w:sz w:val="24"/>
          <w:szCs w:val="24"/>
        </w:rPr>
        <w:t xml:space="preserve"> Bogotá </w:t>
      </w:r>
    </w:p>
    <w:p w14:paraId="2EB36C65" w14:textId="77777777" w:rsidR="006574B8" w:rsidRDefault="006D0FD7" w:rsidP="00754CE0">
      <w:pPr>
        <w:pStyle w:val="Sinespaciado"/>
        <w:rPr>
          <w:rFonts w:ascii="Arial" w:hAnsi="Arial" w:cs="Arial"/>
          <w:sz w:val="24"/>
          <w:szCs w:val="24"/>
        </w:rPr>
      </w:pPr>
      <w:r w:rsidRPr="00754CE0">
        <w:rPr>
          <w:rFonts w:ascii="Arial" w:hAnsi="Arial" w:cs="Arial"/>
          <w:sz w:val="24"/>
          <w:szCs w:val="24"/>
        </w:rPr>
        <w:t xml:space="preserve">Teléfono: </w:t>
      </w:r>
      <w:r w:rsidR="00C43023" w:rsidRPr="00754CE0">
        <w:rPr>
          <w:rFonts w:ascii="Arial" w:hAnsi="Arial" w:cs="Arial"/>
          <w:sz w:val="24"/>
          <w:szCs w:val="24"/>
        </w:rPr>
        <w:t xml:space="preserve">3183373932 </w:t>
      </w:r>
    </w:p>
    <w:p w14:paraId="34522679" w14:textId="77777777" w:rsidR="00C43023" w:rsidRPr="00754CE0" w:rsidRDefault="006D0FD7" w:rsidP="00754CE0">
      <w:pPr>
        <w:pStyle w:val="Sinespaciado"/>
        <w:rPr>
          <w:rFonts w:ascii="Arial" w:hAnsi="Arial" w:cs="Arial"/>
          <w:sz w:val="24"/>
          <w:szCs w:val="24"/>
        </w:rPr>
      </w:pPr>
      <w:r w:rsidRPr="00754CE0">
        <w:rPr>
          <w:rFonts w:ascii="Arial" w:hAnsi="Arial" w:cs="Arial"/>
          <w:sz w:val="24"/>
          <w:szCs w:val="24"/>
        </w:rPr>
        <w:t xml:space="preserve">Correo Electrónico: </w:t>
      </w:r>
      <w:bookmarkStart w:id="1" w:name="_GoBack"/>
      <w:r w:rsidR="00D56CD8">
        <w:rPr>
          <w:rStyle w:val="Hipervnculo"/>
          <w:rFonts w:ascii="Arial" w:hAnsi="Arial" w:cs="Arial"/>
          <w:sz w:val="24"/>
          <w:szCs w:val="24"/>
        </w:rPr>
        <w:fldChar w:fldCharType="begin"/>
      </w:r>
      <w:r w:rsidR="00D56CD8">
        <w:rPr>
          <w:rStyle w:val="Hipervnculo"/>
          <w:rFonts w:ascii="Arial" w:hAnsi="Arial" w:cs="Arial"/>
          <w:sz w:val="24"/>
          <w:szCs w:val="24"/>
        </w:rPr>
        <w:instrText xml:space="preserve"> HYPERLINK "mailto:bdcastanedad@unal.edu.co" </w:instrText>
      </w:r>
      <w:r w:rsidR="00D56CD8">
        <w:rPr>
          <w:rStyle w:val="Hipervnculo"/>
          <w:rFonts w:ascii="Arial" w:hAnsi="Arial" w:cs="Arial"/>
          <w:sz w:val="24"/>
          <w:szCs w:val="24"/>
        </w:rPr>
        <w:fldChar w:fldCharType="separate"/>
      </w:r>
      <w:r w:rsidR="00C43023" w:rsidRPr="00754CE0">
        <w:rPr>
          <w:rStyle w:val="Hipervnculo"/>
          <w:rFonts w:ascii="Arial" w:hAnsi="Arial" w:cs="Arial"/>
          <w:sz w:val="24"/>
          <w:szCs w:val="24"/>
        </w:rPr>
        <w:t>bdcastanedad@unal.edu.co</w:t>
      </w:r>
      <w:r w:rsidR="00D56CD8">
        <w:rPr>
          <w:rStyle w:val="Hipervnculo"/>
          <w:rFonts w:ascii="Arial" w:hAnsi="Arial" w:cs="Arial"/>
          <w:sz w:val="24"/>
          <w:szCs w:val="24"/>
        </w:rPr>
        <w:fldChar w:fldCharType="end"/>
      </w:r>
      <w:r w:rsidR="00C43023" w:rsidRPr="00754CE0">
        <w:rPr>
          <w:rFonts w:ascii="Arial" w:hAnsi="Arial" w:cs="Arial"/>
          <w:sz w:val="24"/>
          <w:szCs w:val="24"/>
        </w:rPr>
        <w:t>.</w:t>
      </w:r>
      <w:bookmarkEnd w:id="1"/>
    </w:p>
    <w:p w14:paraId="4E9ACA3F" w14:textId="77777777" w:rsidR="00C43023" w:rsidRPr="00754CE0" w:rsidRDefault="00C43023" w:rsidP="00754CE0">
      <w:pPr>
        <w:pStyle w:val="Sinespaciado"/>
        <w:rPr>
          <w:rFonts w:ascii="Arial" w:hAnsi="Arial" w:cs="Arial"/>
          <w:sz w:val="24"/>
          <w:szCs w:val="24"/>
        </w:rPr>
      </w:pPr>
    </w:p>
    <w:p w14:paraId="234DA802" w14:textId="77777777" w:rsidR="00C43023" w:rsidRPr="00754CE0" w:rsidRDefault="006D0FD7" w:rsidP="00754CE0">
      <w:pPr>
        <w:pStyle w:val="Sinespaciado"/>
        <w:rPr>
          <w:rFonts w:ascii="Arial" w:hAnsi="Arial" w:cs="Arial"/>
          <w:sz w:val="24"/>
          <w:szCs w:val="24"/>
        </w:rPr>
      </w:pPr>
      <w:r w:rsidRPr="00754CE0">
        <w:rPr>
          <w:rFonts w:ascii="Arial" w:hAnsi="Arial" w:cs="Arial"/>
          <w:sz w:val="24"/>
          <w:szCs w:val="24"/>
        </w:rPr>
        <w:t>Atentamente</w:t>
      </w:r>
      <w:r w:rsidR="006574B8">
        <w:rPr>
          <w:rFonts w:ascii="Arial" w:hAnsi="Arial" w:cs="Arial"/>
          <w:sz w:val="24"/>
          <w:szCs w:val="24"/>
        </w:rPr>
        <w:t>,</w:t>
      </w:r>
    </w:p>
    <w:p w14:paraId="75331563" w14:textId="77777777" w:rsidR="00C43023" w:rsidRPr="00754CE0" w:rsidRDefault="00C43023" w:rsidP="00754CE0">
      <w:pPr>
        <w:pStyle w:val="Sinespaciado"/>
        <w:rPr>
          <w:rFonts w:ascii="Arial" w:hAnsi="Arial" w:cs="Arial"/>
          <w:sz w:val="24"/>
          <w:szCs w:val="24"/>
        </w:rPr>
      </w:pPr>
    </w:p>
    <w:p w14:paraId="43C86DCD" w14:textId="77777777" w:rsidR="00C43023" w:rsidRPr="00754CE0" w:rsidRDefault="00C43023" w:rsidP="00754CE0">
      <w:pPr>
        <w:pStyle w:val="Sinespaciado"/>
        <w:rPr>
          <w:rFonts w:ascii="Arial" w:hAnsi="Arial" w:cs="Arial"/>
          <w:sz w:val="24"/>
          <w:szCs w:val="24"/>
        </w:rPr>
      </w:pPr>
    </w:p>
    <w:p w14:paraId="7B292E9B" w14:textId="77777777" w:rsidR="00C43023" w:rsidRPr="00754CE0" w:rsidRDefault="00C43023" w:rsidP="00754CE0">
      <w:pPr>
        <w:pStyle w:val="Sinespaciado"/>
        <w:rPr>
          <w:rFonts w:ascii="Arial" w:hAnsi="Arial" w:cs="Arial"/>
          <w:sz w:val="24"/>
          <w:szCs w:val="24"/>
        </w:rPr>
      </w:pPr>
    </w:p>
    <w:p w14:paraId="75EDE80B" w14:textId="77777777" w:rsidR="00C43023" w:rsidRPr="00754CE0" w:rsidRDefault="00C43023" w:rsidP="00754CE0">
      <w:pPr>
        <w:pStyle w:val="Sinespaciado"/>
        <w:rPr>
          <w:rFonts w:ascii="Arial" w:hAnsi="Arial" w:cs="Arial"/>
          <w:sz w:val="24"/>
          <w:szCs w:val="24"/>
        </w:rPr>
      </w:pPr>
      <w:r w:rsidRPr="00754CE0">
        <w:rPr>
          <w:rFonts w:ascii="Arial" w:hAnsi="Arial" w:cs="Arial"/>
          <w:sz w:val="24"/>
          <w:szCs w:val="24"/>
        </w:rPr>
        <w:lastRenderedPageBreak/>
        <w:t xml:space="preserve">Firma </w:t>
      </w:r>
      <w:r w:rsidRPr="00754CE0">
        <w:rPr>
          <w:rFonts w:ascii="Arial" w:hAnsi="Arial" w:cs="Arial"/>
          <w:noProof/>
          <w:sz w:val="24"/>
          <w:szCs w:val="24"/>
          <w:lang w:eastAsia="es-CO"/>
        </w:rPr>
        <w:drawing>
          <wp:inline distT="0" distB="0" distL="0" distR="0" wp14:anchorId="4A61F19B" wp14:editId="2A7EADBD">
            <wp:extent cx="2038013" cy="1417383"/>
            <wp:effectExtent l="0" t="0" r="635" b="0"/>
            <wp:docPr id="1" name="Imagen 1" descr="E:\Documentos\hoja de vida\fir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ocumentos\hoja de vida\firma.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5531" cy="1422612"/>
                    </a:xfrm>
                    <a:prstGeom prst="rect">
                      <a:avLst/>
                    </a:prstGeom>
                    <a:noFill/>
                    <a:ln>
                      <a:noFill/>
                    </a:ln>
                  </pic:spPr>
                </pic:pic>
              </a:graphicData>
            </a:graphic>
          </wp:inline>
        </w:drawing>
      </w:r>
    </w:p>
    <w:p w14:paraId="42EBD207" w14:textId="77777777" w:rsidR="00C43023" w:rsidRPr="00754CE0" w:rsidRDefault="00C43023" w:rsidP="00754CE0">
      <w:pPr>
        <w:pStyle w:val="Sinespaciado"/>
        <w:rPr>
          <w:rFonts w:ascii="Arial" w:hAnsi="Arial" w:cs="Arial"/>
          <w:sz w:val="24"/>
          <w:szCs w:val="24"/>
        </w:rPr>
      </w:pPr>
    </w:p>
    <w:p w14:paraId="6BE51CE6" w14:textId="77777777" w:rsidR="00C43023" w:rsidRPr="00754CE0" w:rsidRDefault="00C43023" w:rsidP="00754CE0">
      <w:pPr>
        <w:pStyle w:val="Sinespaciado"/>
        <w:rPr>
          <w:rFonts w:ascii="Arial" w:hAnsi="Arial" w:cs="Arial"/>
          <w:sz w:val="24"/>
          <w:szCs w:val="24"/>
        </w:rPr>
      </w:pPr>
      <w:r w:rsidRPr="00754CE0">
        <w:rPr>
          <w:rFonts w:ascii="Arial" w:hAnsi="Arial" w:cs="Arial"/>
          <w:sz w:val="24"/>
          <w:szCs w:val="24"/>
        </w:rPr>
        <w:t>Brayan Dennis Castañeda Díaz</w:t>
      </w:r>
    </w:p>
    <w:p w14:paraId="4F9292E6" w14:textId="77777777" w:rsidR="00C43023" w:rsidRPr="00754CE0" w:rsidRDefault="006574B8" w:rsidP="00754CE0">
      <w:pPr>
        <w:pStyle w:val="Sinespaciado"/>
        <w:rPr>
          <w:rFonts w:ascii="Arial" w:hAnsi="Arial" w:cs="Arial"/>
          <w:sz w:val="24"/>
          <w:szCs w:val="24"/>
        </w:rPr>
      </w:pPr>
      <w:r>
        <w:rPr>
          <w:rFonts w:ascii="Arial" w:hAnsi="Arial" w:cs="Arial"/>
          <w:sz w:val="24"/>
          <w:szCs w:val="24"/>
        </w:rPr>
        <w:t>C. C.</w:t>
      </w:r>
      <w:r w:rsidR="00C43023" w:rsidRPr="00754CE0">
        <w:rPr>
          <w:rFonts w:ascii="Arial" w:hAnsi="Arial" w:cs="Arial"/>
          <w:sz w:val="24"/>
          <w:szCs w:val="24"/>
        </w:rPr>
        <w:t xml:space="preserve"> 1</w:t>
      </w:r>
      <w:r>
        <w:rPr>
          <w:rFonts w:ascii="Arial" w:hAnsi="Arial" w:cs="Arial"/>
          <w:sz w:val="24"/>
          <w:szCs w:val="24"/>
        </w:rPr>
        <w:t>.</w:t>
      </w:r>
      <w:r w:rsidR="00C43023" w:rsidRPr="00754CE0">
        <w:rPr>
          <w:rFonts w:ascii="Arial" w:hAnsi="Arial" w:cs="Arial"/>
          <w:sz w:val="24"/>
          <w:szCs w:val="24"/>
        </w:rPr>
        <w:t>026</w:t>
      </w:r>
      <w:r>
        <w:rPr>
          <w:rFonts w:ascii="Arial" w:hAnsi="Arial" w:cs="Arial"/>
          <w:sz w:val="24"/>
          <w:szCs w:val="24"/>
        </w:rPr>
        <w:t>.</w:t>
      </w:r>
      <w:r w:rsidR="00C43023" w:rsidRPr="00754CE0">
        <w:rPr>
          <w:rFonts w:ascii="Arial" w:hAnsi="Arial" w:cs="Arial"/>
          <w:sz w:val="24"/>
          <w:szCs w:val="24"/>
        </w:rPr>
        <w:t>279</w:t>
      </w:r>
      <w:r>
        <w:rPr>
          <w:rFonts w:ascii="Arial" w:hAnsi="Arial" w:cs="Arial"/>
          <w:sz w:val="24"/>
          <w:szCs w:val="24"/>
        </w:rPr>
        <w:t>.</w:t>
      </w:r>
      <w:r w:rsidR="00C43023" w:rsidRPr="00754CE0">
        <w:rPr>
          <w:rFonts w:ascii="Arial" w:hAnsi="Arial" w:cs="Arial"/>
          <w:sz w:val="24"/>
          <w:szCs w:val="24"/>
        </w:rPr>
        <w:t>937 de Bogotá</w:t>
      </w:r>
    </w:p>
    <w:p w14:paraId="451A5866" w14:textId="77777777" w:rsidR="006D45FB" w:rsidRPr="00754CE0" w:rsidRDefault="006D45FB" w:rsidP="00754CE0">
      <w:pPr>
        <w:pStyle w:val="Sinespaciado"/>
        <w:rPr>
          <w:rFonts w:ascii="Arial" w:hAnsi="Arial" w:cs="Arial"/>
          <w:sz w:val="24"/>
          <w:szCs w:val="24"/>
        </w:rPr>
      </w:pPr>
    </w:p>
    <w:p w14:paraId="1EBE088A" w14:textId="77777777" w:rsidR="006D45FB" w:rsidRPr="00754CE0" w:rsidRDefault="006D45FB" w:rsidP="00754CE0">
      <w:pPr>
        <w:pStyle w:val="Sinespaciado"/>
        <w:rPr>
          <w:rFonts w:ascii="Arial" w:hAnsi="Arial" w:cs="Arial"/>
          <w:sz w:val="24"/>
          <w:szCs w:val="24"/>
        </w:rPr>
      </w:pPr>
    </w:p>
    <w:p w14:paraId="7B5A548B" w14:textId="77777777" w:rsidR="006D45FB" w:rsidRPr="00754CE0" w:rsidRDefault="006D45FB" w:rsidP="00754CE0">
      <w:pPr>
        <w:pStyle w:val="Sinespaciado"/>
        <w:rPr>
          <w:rFonts w:ascii="Arial" w:hAnsi="Arial" w:cs="Arial"/>
          <w:sz w:val="24"/>
          <w:szCs w:val="24"/>
        </w:rPr>
      </w:pPr>
    </w:p>
    <w:p w14:paraId="536A6476" w14:textId="77777777" w:rsidR="006D45FB" w:rsidRPr="00754CE0" w:rsidRDefault="006D45FB" w:rsidP="00754CE0">
      <w:pPr>
        <w:pStyle w:val="Sinespaciado"/>
        <w:rPr>
          <w:rFonts w:ascii="Arial" w:hAnsi="Arial" w:cs="Arial"/>
          <w:sz w:val="24"/>
          <w:szCs w:val="24"/>
        </w:rPr>
      </w:pPr>
    </w:p>
    <w:p w14:paraId="339CE865" w14:textId="77777777" w:rsidR="006D45FB" w:rsidRPr="00754CE0" w:rsidRDefault="006D45FB" w:rsidP="00754CE0">
      <w:pPr>
        <w:pStyle w:val="Sinespaciado"/>
        <w:rPr>
          <w:rFonts w:ascii="Arial" w:hAnsi="Arial" w:cs="Arial"/>
          <w:sz w:val="24"/>
          <w:szCs w:val="24"/>
        </w:rPr>
      </w:pPr>
    </w:p>
    <w:p w14:paraId="258C4941" w14:textId="77777777" w:rsidR="006D45FB" w:rsidRPr="00754CE0" w:rsidRDefault="006D45FB" w:rsidP="00754CE0">
      <w:pPr>
        <w:pStyle w:val="Sinespaciado"/>
        <w:rPr>
          <w:rFonts w:ascii="Arial" w:hAnsi="Arial" w:cs="Arial"/>
          <w:sz w:val="24"/>
          <w:szCs w:val="24"/>
        </w:rPr>
      </w:pPr>
    </w:p>
    <w:p w14:paraId="11E2FEEF" w14:textId="77777777" w:rsidR="006D45FB" w:rsidRPr="00754CE0" w:rsidRDefault="006D45FB" w:rsidP="00754CE0">
      <w:pPr>
        <w:pStyle w:val="Sinespaciado"/>
        <w:rPr>
          <w:rFonts w:ascii="Arial" w:hAnsi="Arial" w:cs="Arial"/>
          <w:sz w:val="24"/>
          <w:szCs w:val="24"/>
        </w:rPr>
      </w:pPr>
    </w:p>
    <w:p w14:paraId="4C5AD2C4" w14:textId="77777777" w:rsidR="006D45FB" w:rsidRPr="00754CE0" w:rsidRDefault="006D45FB" w:rsidP="00754CE0">
      <w:pPr>
        <w:pStyle w:val="Sinespaciado"/>
        <w:rPr>
          <w:rFonts w:ascii="Arial" w:hAnsi="Arial" w:cs="Arial"/>
          <w:sz w:val="24"/>
          <w:szCs w:val="24"/>
        </w:rPr>
      </w:pPr>
    </w:p>
    <w:p w14:paraId="53548F08" w14:textId="77777777" w:rsidR="006D45FB" w:rsidRPr="00754CE0" w:rsidRDefault="006D45FB" w:rsidP="00754CE0">
      <w:pPr>
        <w:pStyle w:val="Sinespaciado"/>
        <w:rPr>
          <w:rFonts w:ascii="Arial" w:hAnsi="Arial" w:cs="Arial"/>
          <w:sz w:val="24"/>
          <w:szCs w:val="24"/>
        </w:rPr>
      </w:pPr>
    </w:p>
    <w:p w14:paraId="6DFFF9F9" w14:textId="77777777" w:rsidR="006D45FB" w:rsidRPr="00754CE0" w:rsidRDefault="006D45FB" w:rsidP="00754CE0">
      <w:pPr>
        <w:pStyle w:val="Sinespaciado"/>
        <w:rPr>
          <w:rFonts w:ascii="Arial" w:hAnsi="Arial" w:cs="Arial"/>
          <w:sz w:val="24"/>
          <w:szCs w:val="24"/>
        </w:rPr>
      </w:pPr>
    </w:p>
    <w:p w14:paraId="1025BE05" w14:textId="77777777" w:rsidR="006D45FB" w:rsidRPr="00754CE0" w:rsidRDefault="006D45FB" w:rsidP="00754CE0">
      <w:pPr>
        <w:pStyle w:val="Sinespaciado"/>
        <w:rPr>
          <w:rFonts w:ascii="Arial" w:hAnsi="Arial" w:cs="Arial"/>
          <w:sz w:val="24"/>
          <w:szCs w:val="24"/>
        </w:rPr>
      </w:pPr>
    </w:p>
    <w:p w14:paraId="12F78356" w14:textId="77777777" w:rsidR="006D45FB" w:rsidRPr="00754CE0" w:rsidRDefault="006D45FB" w:rsidP="00754CE0">
      <w:pPr>
        <w:pStyle w:val="Sinespaciado"/>
        <w:rPr>
          <w:rFonts w:ascii="Arial" w:hAnsi="Arial" w:cs="Arial"/>
          <w:sz w:val="24"/>
          <w:szCs w:val="24"/>
        </w:rPr>
      </w:pPr>
    </w:p>
    <w:p w14:paraId="3C763297" w14:textId="77777777" w:rsidR="006D45FB" w:rsidRPr="00754CE0" w:rsidRDefault="006D45FB" w:rsidP="00754CE0">
      <w:pPr>
        <w:pStyle w:val="Sinespaciado"/>
        <w:rPr>
          <w:rFonts w:ascii="Arial" w:hAnsi="Arial" w:cs="Arial"/>
          <w:sz w:val="24"/>
          <w:szCs w:val="24"/>
        </w:rPr>
      </w:pPr>
    </w:p>
    <w:p w14:paraId="1D7F951D" w14:textId="25E52B6B" w:rsidR="006D45FB" w:rsidRPr="00754CE0" w:rsidRDefault="006D45FB" w:rsidP="00754CE0">
      <w:pPr>
        <w:pStyle w:val="Sinespaciado"/>
        <w:rPr>
          <w:rFonts w:ascii="Arial" w:hAnsi="Arial" w:cs="Arial"/>
          <w:sz w:val="24"/>
          <w:szCs w:val="24"/>
        </w:rPr>
      </w:pPr>
    </w:p>
    <w:p w14:paraId="42882D3C" w14:textId="51ACC08A" w:rsidR="006D0FD7" w:rsidRPr="00754CE0" w:rsidRDefault="006D0FD7" w:rsidP="00754CE0">
      <w:pPr>
        <w:pStyle w:val="Sinespaciado"/>
        <w:rPr>
          <w:rFonts w:ascii="Arial" w:hAnsi="Arial" w:cs="Arial"/>
          <w:sz w:val="24"/>
          <w:szCs w:val="24"/>
        </w:rPr>
      </w:pPr>
    </w:p>
    <w:p w14:paraId="7D3C3D5F" w14:textId="77777777" w:rsidR="006D45FB" w:rsidRPr="00754CE0" w:rsidRDefault="006D45FB" w:rsidP="00754CE0">
      <w:pPr>
        <w:pStyle w:val="Sinespaciado"/>
        <w:rPr>
          <w:rFonts w:ascii="Arial" w:hAnsi="Arial" w:cs="Arial"/>
          <w:sz w:val="24"/>
          <w:szCs w:val="24"/>
        </w:rPr>
      </w:pPr>
    </w:p>
    <w:p w14:paraId="0B0B58E8" w14:textId="77777777" w:rsidR="006D45FB" w:rsidRPr="00754CE0" w:rsidRDefault="006D45FB" w:rsidP="00754CE0">
      <w:pPr>
        <w:pStyle w:val="Sinespaciado"/>
        <w:rPr>
          <w:rFonts w:ascii="Arial" w:hAnsi="Arial" w:cs="Arial"/>
          <w:sz w:val="24"/>
          <w:szCs w:val="24"/>
        </w:rPr>
      </w:pPr>
    </w:p>
    <w:p w14:paraId="4D5E6544" w14:textId="77777777" w:rsidR="006D45FB" w:rsidRPr="00754CE0" w:rsidRDefault="006D45FB" w:rsidP="00754CE0">
      <w:pPr>
        <w:pStyle w:val="Sinespaciado"/>
        <w:rPr>
          <w:rFonts w:ascii="Arial" w:hAnsi="Arial" w:cs="Arial"/>
          <w:sz w:val="24"/>
          <w:szCs w:val="24"/>
        </w:rPr>
      </w:pPr>
    </w:p>
    <w:p w14:paraId="395FC941" w14:textId="77777777" w:rsidR="006D45FB" w:rsidRPr="00754CE0" w:rsidRDefault="006D45FB" w:rsidP="00754CE0">
      <w:pPr>
        <w:pStyle w:val="Sinespaciado"/>
        <w:rPr>
          <w:rFonts w:ascii="Arial" w:hAnsi="Arial" w:cs="Arial"/>
          <w:sz w:val="24"/>
          <w:szCs w:val="24"/>
        </w:rPr>
      </w:pPr>
    </w:p>
    <w:p w14:paraId="2AB89D81" w14:textId="77777777" w:rsidR="006D45FB" w:rsidRPr="00754CE0" w:rsidRDefault="006D45FB" w:rsidP="00754CE0">
      <w:pPr>
        <w:pStyle w:val="Sinespaciado"/>
        <w:rPr>
          <w:rFonts w:ascii="Arial" w:hAnsi="Arial" w:cs="Arial"/>
          <w:sz w:val="24"/>
          <w:szCs w:val="24"/>
        </w:rPr>
      </w:pPr>
    </w:p>
    <w:sectPr w:rsidR="006D45FB" w:rsidRPr="00754CE0" w:rsidSect="006D45FB">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A4629A" w14:textId="77777777" w:rsidR="00D56CD8" w:rsidRDefault="00D56CD8" w:rsidP="00580F69">
      <w:pPr>
        <w:spacing w:after="0" w:line="240" w:lineRule="auto"/>
      </w:pPr>
      <w:r>
        <w:separator/>
      </w:r>
    </w:p>
  </w:endnote>
  <w:endnote w:type="continuationSeparator" w:id="0">
    <w:p w14:paraId="0318D876" w14:textId="77777777" w:rsidR="00D56CD8" w:rsidRDefault="00D56CD8" w:rsidP="00580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D121A1" w14:textId="77777777" w:rsidR="00D56CD8" w:rsidRDefault="00D56CD8" w:rsidP="00580F69">
      <w:pPr>
        <w:spacing w:after="0" w:line="240" w:lineRule="auto"/>
      </w:pPr>
      <w:r>
        <w:separator/>
      </w:r>
    </w:p>
  </w:footnote>
  <w:footnote w:type="continuationSeparator" w:id="0">
    <w:p w14:paraId="6DFD031D" w14:textId="77777777" w:rsidR="00D56CD8" w:rsidRDefault="00D56CD8" w:rsidP="00580F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9D47CA"/>
    <w:multiLevelType w:val="hybridMultilevel"/>
    <w:tmpl w:val="F5D6CE34"/>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C6678ED"/>
    <w:multiLevelType w:val="hybridMultilevel"/>
    <w:tmpl w:val="BCF4855C"/>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 w15:restartNumberingAfterBreak="0">
    <w:nsid w:val="42E91814"/>
    <w:multiLevelType w:val="hybridMultilevel"/>
    <w:tmpl w:val="01E64CE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44455BF1"/>
    <w:multiLevelType w:val="hybridMultilevel"/>
    <w:tmpl w:val="93CA20B8"/>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4FF64DBE"/>
    <w:multiLevelType w:val="hybridMultilevel"/>
    <w:tmpl w:val="8E3AEAE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620109A2"/>
    <w:multiLevelType w:val="hybridMultilevel"/>
    <w:tmpl w:val="B010E1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0A5"/>
    <w:rsid w:val="0001500B"/>
    <w:rsid w:val="000C4F83"/>
    <w:rsid w:val="00321AC7"/>
    <w:rsid w:val="003830A5"/>
    <w:rsid w:val="004100A5"/>
    <w:rsid w:val="0051169E"/>
    <w:rsid w:val="00523541"/>
    <w:rsid w:val="00580F69"/>
    <w:rsid w:val="006574B8"/>
    <w:rsid w:val="006C1C68"/>
    <w:rsid w:val="006D0FD7"/>
    <w:rsid w:val="006D45FB"/>
    <w:rsid w:val="00754CE0"/>
    <w:rsid w:val="008B6D9E"/>
    <w:rsid w:val="00952A40"/>
    <w:rsid w:val="00A61C41"/>
    <w:rsid w:val="00C43023"/>
    <w:rsid w:val="00C449C0"/>
    <w:rsid w:val="00D56CD8"/>
    <w:rsid w:val="00DE60D2"/>
    <w:rsid w:val="00E56FC5"/>
    <w:rsid w:val="00EA108B"/>
    <w:rsid w:val="00F3596B"/>
    <w:rsid w:val="00F54E50"/>
    <w:rsid w:val="00FA3D57"/>
    <w:rsid w:val="00FD459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92870"/>
  <w15:docId w15:val="{9EA1F447-E240-4739-97D4-85CA5E00B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43023"/>
    <w:pPr>
      <w:ind w:left="720"/>
      <w:contextualSpacing/>
    </w:pPr>
  </w:style>
  <w:style w:type="character" w:styleId="Hipervnculo">
    <w:name w:val="Hyperlink"/>
    <w:basedOn w:val="Fuentedeprrafopredeter"/>
    <w:uiPriority w:val="99"/>
    <w:unhideWhenUsed/>
    <w:rsid w:val="00C43023"/>
    <w:rPr>
      <w:color w:val="0563C1" w:themeColor="hyperlink"/>
      <w:u w:val="single"/>
    </w:rPr>
  </w:style>
  <w:style w:type="paragraph" w:styleId="Textodeglobo">
    <w:name w:val="Balloon Text"/>
    <w:basedOn w:val="Normal"/>
    <w:link w:val="TextodegloboCar"/>
    <w:uiPriority w:val="99"/>
    <w:semiHidden/>
    <w:unhideWhenUsed/>
    <w:rsid w:val="00754C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4CE0"/>
    <w:rPr>
      <w:rFonts w:ascii="Tahoma" w:hAnsi="Tahoma" w:cs="Tahoma"/>
      <w:sz w:val="16"/>
      <w:szCs w:val="16"/>
    </w:rPr>
  </w:style>
  <w:style w:type="paragraph" w:styleId="Sinespaciado">
    <w:name w:val="No Spacing"/>
    <w:uiPriority w:val="1"/>
    <w:qFormat/>
    <w:rsid w:val="00754CE0"/>
    <w:pPr>
      <w:spacing w:after="0" w:line="240" w:lineRule="auto"/>
    </w:pPr>
  </w:style>
  <w:style w:type="paragraph" w:styleId="Textonotapie">
    <w:name w:val="footnote text"/>
    <w:basedOn w:val="Normal"/>
    <w:link w:val="TextonotapieCar"/>
    <w:uiPriority w:val="99"/>
    <w:semiHidden/>
    <w:unhideWhenUsed/>
    <w:rsid w:val="00580F6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80F69"/>
    <w:rPr>
      <w:sz w:val="20"/>
      <w:szCs w:val="20"/>
    </w:rPr>
  </w:style>
  <w:style w:type="character" w:styleId="Refdenotaalpie">
    <w:name w:val="footnote reference"/>
    <w:basedOn w:val="Fuentedeprrafopredeter"/>
    <w:uiPriority w:val="99"/>
    <w:semiHidden/>
    <w:unhideWhenUsed/>
    <w:rsid w:val="00580F69"/>
    <w:rPr>
      <w:vertAlign w:val="superscript"/>
    </w:rPr>
  </w:style>
  <w:style w:type="character" w:styleId="Refdecomentario">
    <w:name w:val="annotation reference"/>
    <w:basedOn w:val="Fuentedeprrafopredeter"/>
    <w:uiPriority w:val="99"/>
    <w:semiHidden/>
    <w:unhideWhenUsed/>
    <w:rsid w:val="00580F69"/>
    <w:rPr>
      <w:sz w:val="16"/>
      <w:szCs w:val="16"/>
    </w:rPr>
  </w:style>
  <w:style w:type="paragraph" w:styleId="Textocomentario">
    <w:name w:val="annotation text"/>
    <w:basedOn w:val="Normal"/>
    <w:link w:val="TextocomentarioCar"/>
    <w:uiPriority w:val="99"/>
    <w:semiHidden/>
    <w:unhideWhenUsed/>
    <w:rsid w:val="00580F6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80F69"/>
    <w:rPr>
      <w:sz w:val="20"/>
      <w:szCs w:val="20"/>
    </w:rPr>
  </w:style>
  <w:style w:type="paragraph" w:styleId="Asuntodelcomentario">
    <w:name w:val="annotation subject"/>
    <w:basedOn w:val="Textocomentario"/>
    <w:next w:val="Textocomentario"/>
    <w:link w:val="AsuntodelcomentarioCar"/>
    <w:uiPriority w:val="99"/>
    <w:semiHidden/>
    <w:unhideWhenUsed/>
    <w:rsid w:val="00580F69"/>
    <w:rPr>
      <w:b/>
      <w:bCs/>
    </w:rPr>
  </w:style>
  <w:style w:type="character" w:customStyle="1" w:styleId="AsuntodelcomentarioCar">
    <w:name w:val="Asunto del comentario Car"/>
    <w:basedOn w:val="TextocomentarioCar"/>
    <w:link w:val="Asuntodelcomentario"/>
    <w:uiPriority w:val="99"/>
    <w:semiHidden/>
    <w:rsid w:val="00580F6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774439">
      <w:bodyDiv w:val="1"/>
      <w:marLeft w:val="0"/>
      <w:marRight w:val="0"/>
      <w:marTop w:val="0"/>
      <w:marBottom w:val="0"/>
      <w:divBdr>
        <w:top w:val="none" w:sz="0" w:space="0" w:color="auto"/>
        <w:left w:val="none" w:sz="0" w:space="0" w:color="auto"/>
        <w:bottom w:val="none" w:sz="0" w:space="0" w:color="auto"/>
        <w:right w:val="none" w:sz="0" w:space="0" w:color="auto"/>
      </w:divBdr>
    </w:div>
    <w:div w:id="988172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144E4-F05A-4EDC-B879-40CE7C506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1741</Words>
  <Characters>9581</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Home</cp:lastModifiedBy>
  <cp:revision>2</cp:revision>
  <dcterms:created xsi:type="dcterms:W3CDTF">2020-04-23T20:40:00Z</dcterms:created>
  <dcterms:modified xsi:type="dcterms:W3CDTF">2020-04-23T20:40:00Z</dcterms:modified>
</cp:coreProperties>
</file>